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>К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404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>рс внеурочной деятельности "Подготовка к ЕГЭ по истории в 10 классе"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                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vanish/>
          <w:sz w:val="24"/>
          <w:szCs w:val="24"/>
          <w:lang w:eastAsia="ru-RU"/>
        </w:rPr>
      </w:pPr>
      <w:r>
        <w:rPr>
          <w:rFonts w:eastAsia="Times New Roman" w:ascii="Times New Roman" w:hAnsi="Times New Roman"/>
          <w:vanish/>
          <w:sz w:val="24"/>
          <w:szCs w:val="24"/>
          <w:lang w:eastAsia="ru-RU"/>
        </w:rPr>
      </w:r>
    </w:p>
    <w:tbl>
      <w:tblPr>
        <w:tblW w:w="9445" w:type="dxa"/>
        <w:jc w:val="lef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firstRow="1" w:lastRow="0" w:firstColumn="1" w:lastColumn="0"/>
      </w:tblPr>
      <w:tblGrid>
        <w:gridCol w:w="9445"/>
      </w:tblGrid>
      <w:tr>
        <w:trPr/>
        <w:tc>
          <w:tcPr>
            <w:tcW w:w="94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условиях реформирования российской системы образования актуальной стала проблема подготовки учащихся к новой форме аттестации – ЕГЭ. Программа курса внеурочной деятельности «Подготовка к  ЕГЭ по истории» предназначена для теоретической и практической помощи в подготовке к Государственной итоговой аттестации выпускников по истории в рамках Единого государственного экзамена. Программа курса ориентирована на  повторение, систематизацию и углубленное изучение курса истории средней школы, а также на подготовку учащихся 10-11-х классов к ЕГЭ.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        Программа «Подготовка к ЕГЭ по истории России в 10 классе»  призвана сделать данную подготовку более системной и эффективной. Использование образцов контрольных измерительных материалов (КИМов) позволяют  придать содержанию программы практическую направленность. Содержание программы акцентирует внимание на анализ наиболее трудных вопросов курса истории, на технологию работы с тестовыми заданиями разного типа и уровня сложности. Отработка во время практикумов, тренингов типовых конструкций тестовых заданий позволит практически не тратить время на экзамене на понимание инструкции, на точное оформление ответа по всем направлениям. Программа «Подготовка к ЕГЭ по истории» рассчитана на 34 годовых часа (1 час в неделю). Программа  может быть реализована как в 10-х, так и в выпускных 11-х классах с соответствующей корректировкой. Конкретные примеры заданий помогут учащимся подготовиться к ЕГЭ и систематизировать большой объем исторической информации.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Программа элективного курса составлена на основе: 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Федерального компонента государственного стандарта общего образования по истории (от 05.03.2004 №1089);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Autospacing="1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Демонстрационного варианта контрольных измерительных материалов единого государственного экзамена 2019 года по обществознанию;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br/>
              <w:t xml:space="preserve">Кодификатора элементов содержания и требований к уровню подготовки выпускников общеобразовательных учреждений для проведения в 2019 году единого государственного экзамена по обществознанию;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Autospacing="1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br/>
              <w:t>Спецификации контрольных измерительных материалов для проведения в 2019году единого государственного экзамена по обществознанию.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Цель курса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–  целенаправленная и качественная подготовка учащихся к новой форме аттестации – ЕГЭ.</w:t>
              <w:br/>
              <w:br/>
            </w: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Задачи курса: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  <w:br/>
              <w:t>- повышение предметной компетентности учеников;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развитие у учащихся устойчивого интереса к предмету;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краткое изложение и повторение курса история;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формирование умений и навыков  решения типовых тестовых заданий;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формирование умений выполнять задания повышенной и высокой сложности.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воспитание положительного отношения к процедуре контроля в формате единого государственного экзамена;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психологическая подготовка учащихся к государственной (итоговой) аттестации.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Принципы программы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последовательной оптимизации деятельности – предполагает оптимальный отбор теоретического содержания и практического материала в оптимальной форме. Предусматривает минимально необходимое количество ключевых упражнений, творческих заданий.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адекватности действий учителя и ученика – предполагает обучающую роль педагога в сочетании с активной практической деятельностью самого ученика.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результативности обучения учащихся – предполагает постепенный переход обучающихся к выполнению заданий с большим уровнем сложности и ученической  самостоятельности.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элективного углубления - дает каждому ученику возможность выбора уровня усвоения образовательной области в соответствии со своими потребностями.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Методы программы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Словесный (консультация, объяснение, диалог)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Проблемный (разбор заданий части С)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Деятельностный (письменные работы, тесты, эссе)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Аналитический (графики, диаграммы)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Прогнозируемые результаты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данной программы позволит осуществлять отработку практических навыков учащихся при подготовке к ЕГЭ.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программы поможет учащимся в понимании качества подготовки и особенностей проведения ЕГЭ.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Содержание программы позволит учащимся познакомиться со структурой и содержанием КИМ 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Реализация программы позволит учащимся позитивно настроиться на предстоящий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ЕГЭ.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Экзаменационная работа по истории состоит из  заданий, основными объектами проверки которых являются:</w:t>
      </w:r>
    </w:p>
    <w:p>
      <w:pPr>
        <w:pStyle w:val="ListParagraph"/>
        <w:numPr>
          <w:ilvl w:val="0"/>
          <w:numId w:val="9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Знание исторических фактов;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Усвоение исторических концепций;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Умение извлекать информацию из исторических источников, применять ее для решения познавательных задач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;Владение приемами исторического описания;</w:t>
      </w:r>
    </w:p>
    <w:p>
      <w:pPr>
        <w:pStyle w:val="ListParagraph"/>
        <w:numPr>
          <w:ilvl w:val="0"/>
          <w:numId w:val="9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Наличие представлений об оценках исторических событий, явлений, процессов, навыков оценочной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Содержание программы « Подготовка к ЕГЭ по истории России в 10 классе»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- 34ч.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Введение . Общие сведения об экзаменационной работе по истории.  Ознакомление с кодификатором  элементов содержания по истории для составления контрольных измерительных материалов (КИМ) единого государственного экзамена 2013 г. Правила заполнения бланков ЕГЭ по истории.  Правила для сдающих единый государственный экзамен. Изучение инструкций к ЕГЭ -1 ч.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Инструкция, предваряющая всю работу (она носит вводный характер, ее назначение состоит в том, чтобы подвести учащегося к выполнению работы);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Инструкции, предваряющие или завершающие отдельные части работы (они обращают внимание на специфику заданий части, формулировку и запись ответов на них);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Инструкции, предваряющие отдельные блоки заданий (например, задания к текстовому фрагменту);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Инструкции, относящиеся к отдельным заданиям.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Работа с заданиями части 1 (А) с выбором ответа – 5 ч.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проверку исторических дат (1 час);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проверку исторических фактов (места, обстоятельств, участников событий) (1 час);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проверку понятий и терминов (1 час);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проверку осмысления  характерных признаков событий и явлений (1 час);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понимание суждений о причинах и следствиях событий, а также понимание связей единичных фактов и общих явлений (1 час).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Работа с заданиями части 2 (В) – 9 ч.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установление последовательности событий - В1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выбор соответствующих положений – В2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соотнесение двух рядов информации – В3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выбор исключения – В4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пропущеное слово – В5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заполнение таблицы – В6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выбор трёх верных по тексту суждений – В7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работу с картой – В8, В9, В10, В11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работу с иллюстрацией – В12, В13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5.. Работа с заданиями части 3 (С)  - 9 ч.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  работ с источниками С1 - С3   – 2ч.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Решение заданий на  названия причин, характеристик – С4 – 2ч.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Решение заданий на   аргументацию, подтверждающую и опровергающую точку зрения С5 – 3ч.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Работа над сочинением С6 – 2ч.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6.. Тематические тренировочные задания и теория  - домашнее задание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История России с древности до конца XVIII века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История России XIX века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Период 1900 – 1945 гг.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Период 1945 – 2013 гг.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7.Контрольные работы – 9ч.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Календарно – тематическое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планировани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е — 34 часа.</w:t>
      </w:r>
    </w:p>
    <w:tbl>
      <w:tblPr>
        <w:tblW w:w="5000" w:type="pct"/>
        <w:jc w:val="left"/>
        <w:tblInd w:w="108" w:type="dxa"/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4"/>
        <w:gridCol w:w="2294"/>
        <w:gridCol w:w="1537"/>
        <w:gridCol w:w="1789"/>
        <w:gridCol w:w="677"/>
        <w:gridCol w:w="683"/>
        <w:gridCol w:w="1640"/>
      </w:tblGrid>
      <w:tr>
        <w:trPr>
          <w:trHeight w:val="465" w:hRule="atLeast"/>
        </w:trPr>
        <w:tc>
          <w:tcPr>
            <w:tcW w:w="7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9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5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Кол-во час </w:t>
            </w:r>
          </w:p>
        </w:tc>
        <w:tc>
          <w:tcPr>
            <w:tcW w:w="1789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Тип занятия </w:t>
            </w:r>
          </w:p>
        </w:tc>
        <w:tc>
          <w:tcPr>
            <w:tcW w:w="1360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640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>
        <w:trPr>
          <w:trHeight w:val="360" w:hRule="atLeast"/>
        </w:trPr>
        <w:tc>
          <w:tcPr>
            <w:tcW w:w="73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vMerge w:val="continue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vMerge w:val="continue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vMerge w:val="continue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40" w:type="dxa"/>
            <w:vMerge w:val="continue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Вводный урок. Назначение и структура кодификатора.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Вводная лекция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1.12,1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тестов.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Структура и содержание экзаменационной работы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121 -126 Древнерусское государство 9 -12 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тестов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 ( задания А и В)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Диагностический контроль</w:t>
              <w:br/>
              <w:t xml:space="preserve"> 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Вариант (А,В)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Особенности  выполнения задания   С.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по выполнению задания С6(сочинение)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Написание сочинение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тестов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по выполнению задания С6(сочинение)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написание сочинения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тестов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121 -126 Древнерусское государство 9 -12 век»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октябрь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Особенности  выполнения задания  А (выбор ответа)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Решение заданий А на проверку  исторических дат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«Русские земли в 12 – середине 15в.» 131 – 138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«Русские земли в 12 – середине 15в.»131 – 138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Решение заданий А на проверку  исторических фактов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«Русское государство во второй половине 15 в. – начале 17в. » 141 – 147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ноябрь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121 -126 Древнерусское государство 9 -12 век»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Решение заданий А на проверку  понятий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 17в.» 211 – 216.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Решение заданий А  на проверку признаков событий и явлений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 17в.» 211 – 216.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декабрь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 17 в.»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Решение заданий А на понимание суждений о причинах и следствиях событий,  о связях единичных фактов и общих событий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 первой половине 18в.» 221 – 224.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Особенности  выполнения задания   В.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Решение заданий В1  на установление последовательности событий.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во второй половине 18в.» 231 – 236.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январь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18в»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В2 на выбор соответствующих положений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 первой половине 19 в.»  311 – 319.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В3 на  соотнесение двух рядов информации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Теория «Россия во второй  половине 19 в.»  321 – 327.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февраль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19в»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В4 на выбор исключения 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1900 – 1916 г.»  411- 415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В5 на пропущенное слово 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1900 – 1916 г.»  411- 415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март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1900 – 1916г.»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В6 на заполнение таблицы 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1917 – 1920 г.»  421- 423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В7 на выбор трёх верных по тексту суждений заполнение таблицы 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1917 – 1920 г.»  421- 423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 тем.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Контрольный тренинг за апрель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Теория «Россия в 1917 – 1920г.»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Урок –контроль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Тем. тесты.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Решение заданий В8, В9, В10, В11   на работу с картой  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Общий вариант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Пробный экзамен ЕГЭ по истории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Задание на лето</w:t>
            </w:r>
          </w:p>
        </w:tc>
      </w:tr>
      <w:tr>
        <w:trPr/>
        <w:tc>
          <w:tcPr>
            <w:tcW w:w="9354" w:type="dxa"/>
            <w:gridSpan w:val="7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3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9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9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4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rPr>
          <w:rFonts w:ascii="Calibri" w:hAnsi="Calibri" w:eastAsia="Calibri"/>
        </w:rPr>
      </w:pPr>
      <w:r>
        <w:rPr>
          <w:rFonts w:eastAsia="Calibr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2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dc42e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dc42e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c42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078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3E53-E1E6-428B-A645-0871B7C2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LibreOffice/6.4.6.2$Linux_X86_64 LibreOffice_project/40$Build-2</Application>
  <Pages>8</Pages>
  <Words>1561</Words>
  <Characters>9540</Characters>
  <CharactersWithSpaces>11290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2013-09-22T04:25:00Z</dcterms:created>
  <dc:creator>Нина</dc:creator>
  <dc:description/>
  <dc:language>ru-RU</dc:language>
  <cp:lastModifiedBy/>
  <cp:lastPrinted>2019-10-30T10:55:00Z</cp:lastPrinted>
  <dcterms:modified xsi:type="dcterms:W3CDTF">2022-10-29T12:56:33Z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