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7779385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Пояснительная 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по литературному чтению и авторской программы Л. Ф. Климановой, В. Г. Горецкого, М. В. Головановой «Литературное чтение».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 Для достижения поставленной цели необходимо решение задач: Развивать способность полноценно воспринимать художественное произведение, сопереживать героям, эмоционально откликаться на прочитанное.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обучающихся. 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 Развивать поэтический слух детей, накапливать эстетический опыт слушания произведений изящной словесности, воспитывать художественный вкус.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 Обогащать чувственный опыт ребёнка, его реальные представления об окружающем мире и природе. Формировать эстетическое отношение обучающего к жизни, приобщая его к классике художественной литературы. Обеспечивать достаточно глубокое понимание содержания произведений различного уровня сложности.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 Обеспечивать развитие речи обучающихся и активно формировать навык чтения и речевые умения. Работать с различными типами текстов. Создавать условия для формирования потребности в самостоятельном чтении художественных произведений, формировать читательскую самостоятельность.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предмета в учебном плане Курс «Литературное чтение» рассчитан на 408ч. В 1 классе 102 часа 3 ч в неделю, 33 учебные недели). На изучение собственно литературного чтения отводится 40 ч (4чВ неделю, 10 учебных недель). Во 2—4 классах по 102 ч (3 ч в неделю, 34 учебные недели в каждом классе.</w:t>
      </w:r>
    </w:p>
    <w:p>
      <w:pPr>
        <w:pStyle w:val="Style15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4" w:after="0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С</w:t>
      </w:r>
      <w:r>
        <w:rPr>
          <w:sz w:val="28"/>
          <w:szCs w:val="28"/>
        </w:rPr>
        <w:t>ОДЕРЖАНИЕ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Style15"/>
        <w:spacing w:before="179" w:after="0"/>
        <w:ind w:left="226" w:right="233" w:firstLine="60"/>
        <w:rPr>
          <w:sz w:val="28"/>
          <w:szCs w:val="28"/>
        </w:rPr>
      </w:pPr>
      <w:r>
        <w:rPr>
          <w:i/>
          <w:sz w:val="28"/>
          <w:szCs w:val="28"/>
        </w:rPr>
        <w:t>О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нашей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Родине.</w:t>
      </w:r>
      <w:r>
        <w:rPr>
          <w:i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Круг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чтения: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примере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трёх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стихотворений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Никитина,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Савинова,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Прокофьева,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М. Рубцова,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Есенина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>
      <w:pPr>
        <w:pStyle w:val="Style15"/>
        <w:ind w:left="106" w:right="462" w:hanging="0"/>
        <w:rPr>
          <w:sz w:val="28"/>
          <w:szCs w:val="28"/>
        </w:rPr>
      </w:pPr>
      <w:r>
        <w:rPr>
          <w:sz w:val="28"/>
          <w:szCs w:val="28"/>
        </w:rPr>
        <w:t>Патриотическое звучание произведений о родном крае и природе. Отражение в произведениях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нравственно-этических понятий: любовь к Родине, родному краю, Отечеству. Анализ заголовка,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соотнесение его с главной мыслью и идеей произведения. Иллюстрация к произведению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отражение эмоционального отклика на произведение. Отражение темы. Родины в изобразительном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искусстве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(пейзажи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И. 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Левитана,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И. 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Шишкина, В.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Поленова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>
      <w:pPr>
        <w:pStyle w:val="Style15"/>
        <w:spacing w:before="116" w:after="0"/>
        <w:ind w:left="106" w:right="418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Фольклор (устное народное творчество). </w:t>
      </w:r>
      <w:r>
        <w:rPr>
          <w:sz w:val="28"/>
          <w:szCs w:val="28"/>
        </w:rPr>
        <w:t>Произведения малых жанров фольклора (потешки,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считалки, пословицы, скороговорки, небылицы, загадки по выбору). Шуточные фольклорные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 — скороговорки, небылицы. Особенности скороговорок, их роль в речи. Игра 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словом, «перевёртыш событий» как основа построения небылиц. Ритм и счёт — основные средства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 и построения считалки. Народные песни, их особенности. Загадка как жанр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фольклора, тематические группы загадок. Сказка — выражение народной мудрости, нравственная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фольклорных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сказок.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сказок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животных,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бытовые,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волшебные).</w:t>
      </w:r>
    </w:p>
    <w:p>
      <w:pPr>
        <w:pStyle w:val="Style15"/>
        <w:ind w:left="106" w:right="703" w:hanging="0"/>
        <w:rPr>
          <w:sz w:val="28"/>
          <w:szCs w:val="28"/>
        </w:rPr>
      </w:pPr>
      <w:r>
        <w:rPr>
          <w:sz w:val="28"/>
          <w:szCs w:val="28"/>
        </w:rPr>
        <w:t>Особенности сказок о животных: сказки народов России. Бытовая сказка: герои, место действия,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особенности построения и языка. Диалог в сказке. Понятие о волшебной сказке (общее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представление): наличие присказки, постоянные эпитеты, волшебные герои. Фольклорные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отражение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сказках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быта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культуры.</w:t>
      </w:r>
    </w:p>
    <w:p>
      <w:pPr>
        <w:pStyle w:val="Style15"/>
        <w:tabs>
          <w:tab w:val="clear" w:pos="720"/>
          <w:tab w:val="left" w:pos="3953" w:leader="none"/>
          <w:tab w:val="left" w:pos="5324" w:leader="none"/>
          <w:tab w:val="left" w:pos="6971" w:leader="none"/>
        </w:tabs>
        <w:spacing w:before="113" w:after="0"/>
        <w:ind w:left="106" w:right="196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Звуки и краски родной природы в разные времена года. </w:t>
      </w:r>
      <w:r>
        <w:rPr>
          <w:sz w:val="28"/>
          <w:szCs w:val="28"/>
        </w:rPr>
        <w:t>Тема природы в разные времена года (осень,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зима, весна, лето) в произведениях литературы (по выбору, не менее пяти авторов). Эстетическое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восприятие явлений природы (звуки, краски времён года). Средства выразительности при описании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природы: сравнение и эпитет. Настроение, которое создаёт пейзажная лирика. Иллюстрация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отражение эмоционального отклика на произведение. Отражение темы «Времена года» в картинах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художников (на примере пейзажей И. И. Левитана, В. Д. Поленова, А. И. Куинджи, И. И. Шишкина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произведениях</w:t>
        <w:tab/>
        <w:t>(например,</w:t>
        <w:tab/>
        <w:t>произведения</w:t>
        <w:tab/>
        <w:t>П. И. Чайковского, А. Вивальди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>
      <w:pPr>
        <w:pStyle w:val="Style15"/>
        <w:spacing w:before="115" w:after="0"/>
        <w:ind w:left="106" w:right="110" w:firstLine="180"/>
        <w:rPr>
          <w:sz w:val="28"/>
          <w:szCs w:val="28"/>
        </w:rPr>
      </w:pPr>
      <w:r>
        <w:rPr>
          <w:i/>
          <w:sz w:val="28"/>
          <w:szCs w:val="28"/>
        </w:rPr>
        <w:t>О детях и дружбе</w:t>
      </w:r>
      <w:r>
        <w:rPr>
          <w:sz w:val="28"/>
          <w:szCs w:val="28"/>
        </w:rPr>
        <w:t>. Круг чтения: тема дружбы в художественном произведении (расширение круга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чтения: не менее четырёх произведений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 А. Баруздина,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 Н. Носова,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А. Осеевой, А. Гайдара, В.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П. Катаева, И. П. Токмаковой, В. Ю. Драгунского, В. В. Лунина и др.). Отражение в произведениях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нравственно-этических понятий: дружба, терпение, уважение, помощь друг другу. Главная мысль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 (введение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«главный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герой»),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(портрет),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оценка поступков.</w:t>
      </w:r>
    </w:p>
    <w:p>
      <w:pPr>
        <w:pStyle w:val="Style15"/>
        <w:spacing w:before="117" w:after="0"/>
        <w:ind w:left="106" w:right="345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Мир сказок. </w:t>
      </w:r>
      <w:r>
        <w:rPr>
          <w:sz w:val="28"/>
          <w:szCs w:val="28"/>
        </w:rPr>
        <w:t>Фольклорная (народная) и литературная (авторская) сказка: «бродячие» сюжеты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(произведения по выбору, не менее четырёх). Фольклорная основа авторских сказок: сравнение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сюжетов, героев, особенностей языка (например, народная сказка «Золотая рыбка»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«Сказка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рыбаке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рыбке» А. С. Пушкина, народная сказка «Морозко» и сказка «Мороз Иванович» В. Ф.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Одоевского). Тема дружбы в произведениях зарубежных авторов. Составление плана произведения: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темы.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Иллюстрации,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раскрытии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произведения.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16" w:after="0"/>
        <w:ind w:left="106" w:right="182" w:firstLine="180"/>
        <w:rPr>
          <w:sz w:val="28"/>
          <w:szCs w:val="28"/>
        </w:rPr>
      </w:pPr>
      <w:r>
        <w:rPr>
          <w:i/>
          <w:sz w:val="28"/>
          <w:szCs w:val="28"/>
        </w:rPr>
        <w:t>О братьях наших меньших</w:t>
      </w:r>
      <w:r>
        <w:rPr>
          <w:sz w:val="28"/>
          <w:szCs w:val="28"/>
        </w:rPr>
        <w:t>. Жанровое многообразие произведений о животных (песни, загадки,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сказки, басни, рассказы, стихотворения; произведения по выбору, не менее пяти авторов). Дружба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 и животных — тема литературы (произведения Д. Н. Мамина-Сибиряка, Е. И. Чарушина, В. В.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Бианки, Г. А. Скребицкого, В. В. Чаплиной, С. В. Михалкова, Б. С. Житкова, С. В. Образцова,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Пришвина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Отражение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фольклоре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(русские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песни,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загадки,</w:t>
      </w:r>
    </w:p>
    <w:p>
      <w:pPr>
        <w:pStyle w:val="Style15"/>
        <w:spacing w:before="62" w:after="0"/>
        <w:ind w:left="106" w:right="435" w:hanging="0"/>
        <w:rPr>
          <w:sz w:val="28"/>
          <w:szCs w:val="28"/>
        </w:rPr>
      </w:pPr>
      <w:r>
        <w:rPr>
          <w:sz w:val="28"/>
          <w:szCs w:val="28"/>
        </w:rPr>
        <w:t>сказки). Герои стихотворных и прозаических произведений о животных. Описание животных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 и научно-познавательном тексте. Приёмы раскрытия автором отношений людей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Нравственно-этические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понятия: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животным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(любовь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забота).</w:t>
      </w:r>
    </w:p>
    <w:p>
      <w:pPr>
        <w:pStyle w:val="Style15"/>
        <w:ind w:left="106" w:right="127" w:hanging="0"/>
        <w:rPr>
          <w:sz w:val="28"/>
          <w:szCs w:val="28"/>
        </w:rPr>
      </w:pPr>
      <w:r>
        <w:rPr>
          <w:sz w:val="28"/>
          <w:szCs w:val="28"/>
        </w:rPr>
        <w:t>Особенности басни как жанра литературы, прозаические и стихотворные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И. А. Крылова, Л. Н. Толстого). Мораль басни как нравственный урок (поучение).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Знакомство с художниками-иллюстраторами, анималистами (без использования термина): Е. 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Чарушин,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В. В. Бианки.</w:t>
      </w:r>
    </w:p>
    <w:p>
      <w:pPr>
        <w:pStyle w:val="Style15"/>
        <w:spacing w:before="116" w:after="0"/>
        <w:ind w:left="106" w:right="160" w:firstLine="180"/>
        <w:rPr>
          <w:sz w:val="28"/>
          <w:szCs w:val="28"/>
        </w:rPr>
      </w:pPr>
      <w:r>
        <w:rPr>
          <w:i/>
          <w:sz w:val="28"/>
          <w:szCs w:val="28"/>
        </w:rPr>
        <w:t>О наших близких, о семье</w:t>
      </w:r>
      <w:r>
        <w:rPr>
          <w:sz w:val="28"/>
          <w:szCs w:val="28"/>
        </w:rPr>
        <w:t>. Тема семьи, детства, взаимоотношений взрослых и детей в творчестве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писателей и фольклорных произведениях (по выбору). Отражение нравственных семейных ценностей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произведениях о семье: любовь и сопереживание, уважение и внимание к старшему поколению,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радость общения и защищённость в семье. Тема художественных произведений: Международный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женский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день, День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Победы.</w:t>
      </w:r>
    </w:p>
    <w:p>
      <w:pPr>
        <w:pStyle w:val="Style15"/>
        <w:spacing w:before="117" w:after="0"/>
        <w:ind w:left="106" w:right="233" w:firstLine="180"/>
        <w:rPr>
          <w:sz w:val="28"/>
          <w:szCs w:val="28"/>
        </w:rPr>
      </w:pPr>
      <w:r>
        <w:rPr>
          <w:i/>
          <w:sz w:val="28"/>
          <w:szCs w:val="28"/>
        </w:rPr>
        <w:t>Зарубежная литература</w:t>
      </w:r>
      <w:r>
        <w:rPr>
          <w:sz w:val="28"/>
          <w:szCs w:val="28"/>
        </w:rPr>
        <w:t>. Круг чтения: литературная (авторская) сказка (не менее 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произведений): зарубежные писатели-сказочники (Ш. Перро, братья Гримм, Х.-К. Андерсен, Дж.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Родари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авторской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сказки: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герои,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Сходство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сюжетов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сказок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народов.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дружбы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произведениях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зарубежных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авторов.</w:t>
      </w:r>
    </w:p>
    <w:p>
      <w:pPr>
        <w:pStyle w:val="Style15"/>
        <w:ind w:left="106" w:right="244" w:hanging="0"/>
        <w:rPr>
          <w:sz w:val="28"/>
          <w:szCs w:val="28"/>
        </w:rPr>
      </w:pPr>
      <w:r>
        <w:rPr>
          <w:sz w:val="28"/>
          <w:szCs w:val="28"/>
        </w:rPr>
        <w:t>Составление плана художественного произведения: части текста, их главные темы. Иллюстрации, их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раскрытии содержания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произведения.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16" w:after="0"/>
        <w:ind w:left="106" w:right="207" w:firstLine="180"/>
        <w:rPr>
          <w:sz w:val="28"/>
          <w:szCs w:val="28"/>
        </w:rPr>
      </w:pPr>
      <w:r>
        <w:rPr>
          <w:i/>
          <w:sz w:val="28"/>
          <w:szCs w:val="28"/>
        </w:rPr>
        <w:t>Библиографическая культура (работа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детской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книгой и справочной литературой)</w:t>
      </w:r>
      <w:r>
        <w:rPr>
          <w:sz w:val="28"/>
          <w:szCs w:val="28"/>
        </w:rPr>
        <w:t>. Книга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 необходимых знаний. Элементы книги: содержание или оглавление, аннотация,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иллюстрация. Выбор книг на основе рекомендательного списка, тематические картотеки библиотеки.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Книга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учебная, художественная, справочная.</w:t>
      </w:r>
    </w:p>
    <w:p>
      <w:pPr>
        <w:pStyle w:val="1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П</w:t>
      </w:r>
      <w:r>
        <w:rPr>
          <w:sz w:val="28"/>
          <w:szCs w:val="28"/>
        </w:rPr>
        <w:t>ЛАНИРУЕМЫЕ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79" w:after="0"/>
        <w:ind w:left="106" w:right="174" w:firstLine="180"/>
        <w:rPr>
          <w:sz w:val="28"/>
          <w:szCs w:val="28"/>
        </w:rPr>
      </w:pPr>
      <w:r>
        <w:rPr>
          <w:sz w:val="28"/>
          <w:szCs w:val="28"/>
        </w:rPr>
        <w:t>Изучение литературного чтения во 2 классе направлено на достижение обучающимися личностных,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предметных результатов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>
      <w:pPr>
        <w:pStyle w:val="1"/>
        <w:spacing w:before="191" w:after="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56" w:after="0"/>
        <w:ind w:left="106" w:right="130" w:firstLine="180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программы предмета «Литературное чтение» достигаются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 единства учебной и воспитательной деятельности, обеспечивающей позитивную динамику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самовоспитания. Личностные результаты освоения программы предмета «Литературное чтение»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отражают освоение младшими школьниками социально значимых норм и отношений, 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позитивного отношения обучающихся к общественным, традиционным, социокультурным и духовно-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нравственным ценностям, приобретение опыта применения сформированных представлений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практике.</w:t>
      </w:r>
    </w:p>
    <w:p>
      <w:pPr>
        <w:pStyle w:val="1"/>
        <w:spacing w:before="115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Гражданско-патриотическое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552" w:hanging="0"/>
        <w:rPr>
          <w:sz w:val="28"/>
          <w:szCs w:val="28"/>
        </w:rPr>
      </w:pPr>
      <w:r>
        <w:rPr>
          <w:sz w:val="28"/>
          <w:szCs w:val="28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естественной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прошлого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настоящего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культуре общества;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288" w:hanging="0"/>
        <w:rPr>
          <w:sz w:val="28"/>
          <w:szCs w:val="28"/>
        </w:rPr>
      </w:pPr>
      <w:r>
        <w:rPr>
          <w:sz w:val="28"/>
          <w:szCs w:val="28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русской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437" w:hanging="0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>
      <w:pPr>
        <w:pStyle w:val="1"/>
        <w:spacing w:before="106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Духовно-нравственное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896" w:hanging="0"/>
        <w:rPr>
          <w:sz w:val="28"/>
          <w:szCs w:val="28"/>
        </w:rPr>
      </w:pPr>
      <w:r>
        <w:rPr>
          <w:sz w:val="28"/>
          <w:szCs w:val="28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статуса, вероисповедания;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6" w:after="0"/>
        <w:ind w:left="526" w:right="529" w:hanging="0"/>
        <w:rPr>
          <w:sz w:val="28"/>
          <w:szCs w:val="28"/>
        </w:rPr>
      </w:pPr>
      <w:r>
        <w:rPr>
          <w:sz w:val="28"/>
          <w:szCs w:val="28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ситуации нравственного выбора;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1022" w:hanging="0"/>
        <w:rPr>
          <w:sz w:val="28"/>
          <w:szCs w:val="28"/>
        </w:rPr>
      </w:pPr>
      <w:r>
        <w:rPr>
          <w:sz w:val="28"/>
          <w:szCs w:val="28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систематизации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впечатлений,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разнообразных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окраске;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369" w:hanging="0"/>
        <w:rPr>
          <w:sz w:val="28"/>
          <w:szCs w:val="28"/>
        </w:rPr>
      </w:pPr>
      <w:r>
        <w:rPr>
          <w:sz w:val="28"/>
          <w:szCs w:val="28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другим людям</w:t>
      </w:r>
    </w:p>
    <w:p>
      <w:pPr>
        <w:pStyle w:val="1"/>
        <w:spacing w:before="107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Эстетическое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375" w:hanging="0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7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эстетического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слушания,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эмоционально-эстетической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</w:p>
    <w:p>
      <w:pPr>
        <w:pStyle w:val="Style15"/>
        <w:spacing w:before="62" w:after="0"/>
        <w:rPr>
          <w:sz w:val="28"/>
          <w:szCs w:val="28"/>
        </w:rPr>
      </w:pPr>
      <w:r>
        <w:rPr>
          <w:sz w:val="28"/>
          <w:szCs w:val="28"/>
        </w:rPr>
        <w:t>произведений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фольклора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526" w:right="1160" w:hanging="0"/>
        <w:rPr>
          <w:sz w:val="28"/>
          <w:szCs w:val="28"/>
        </w:rPr>
      </w:pPr>
      <w:r>
        <w:rPr>
          <w:sz w:val="28"/>
          <w:szCs w:val="28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создающих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художественный образ.</w:t>
      </w:r>
    </w:p>
    <w:p>
      <w:pPr>
        <w:pStyle w:val="1"/>
        <w:spacing w:before="107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Физическое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воспитание,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626" w:hanging="0"/>
        <w:rPr>
          <w:sz w:val="28"/>
          <w:szCs w:val="28"/>
        </w:rPr>
      </w:pPr>
      <w:r>
        <w:rPr>
          <w:sz w:val="28"/>
          <w:szCs w:val="28"/>
        </w:rPr>
        <w:t>соблюдение 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 и других людей) образа жизни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среде (в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 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психическому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здоровью.</w:t>
      </w:r>
    </w:p>
    <w:p>
      <w:pPr>
        <w:pStyle w:val="1"/>
        <w:spacing w:before="168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Трудовое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1020" w:hanging="0"/>
        <w:rPr>
          <w:sz w:val="28"/>
          <w:szCs w:val="28"/>
        </w:rPr>
      </w:pPr>
      <w:r>
        <w:rPr>
          <w:sz w:val="28"/>
          <w:szCs w:val="28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интерес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профессиям.</w:t>
      </w:r>
    </w:p>
    <w:p>
      <w:pPr>
        <w:pStyle w:val="1"/>
        <w:spacing w:before="106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Экологическое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311" w:hanging="0"/>
        <w:rPr>
          <w:sz w:val="28"/>
          <w:szCs w:val="28"/>
        </w:rPr>
      </w:pPr>
      <w:r>
        <w:rPr>
          <w:sz w:val="28"/>
          <w:szCs w:val="28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отражённых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литературных произведениях;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приносящих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вред.</w:t>
      </w:r>
    </w:p>
    <w:p>
      <w:pPr>
        <w:pStyle w:val="1"/>
        <w:spacing w:before="168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639" w:hanging="0"/>
        <w:rPr>
          <w:sz w:val="28"/>
          <w:szCs w:val="28"/>
        </w:rPr>
      </w:pPr>
      <w:r>
        <w:rPr>
          <w:sz w:val="28"/>
          <w:szCs w:val="28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мыслей, чувств, идей автора;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смысловым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чтением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526" w:right="201" w:hanging="0"/>
        <w:rPr>
          <w:sz w:val="28"/>
          <w:szCs w:val="28"/>
        </w:rPr>
      </w:pPr>
      <w:r>
        <w:rPr>
          <w:sz w:val="28"/>
          <w:szCs w:val="28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писателей.</w:t>
      </w:r>
    </w:p>
    <w:p>
      <w:pPr>
        <w:pStyle w:val="Style15"/>
        <w:spacing w:before="8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56" w:after="0"/>
        <w:ind w:left="106" w:right="354" w:firstLine="180"/>
        <w:rPr>
          <w:sz w:val="28"/>
          <w:szCs w:val="28"/>
        </w:rPr>
      </w:pPr>
      <w:r>
        <w:rPr>
          <w:sz w:val="28"/>
          <w:szCs w:val="28"/>
        </w:rPr>
        <w:t>В результате изучения предмета «Литературное чтение» в начальной школе у обучающихся будут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 универсальные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учебные действия:</w:t>
      </w:r>
    </w:p>
    <w:p>
      <w:pPr>
        <w:pStyle w:val="Normal"/>
        <w:spacing w:before="119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325" w:hanging="0"/>
        <w:rPr>
          <w:sz w:val="28"/>
          <w:szCs w:val="28"/>
        </w:rPr>
      </w:pPr>
      <w:r>
        <w:rPr>
          <w:sz w:val="28"/>
          <w:szCs w:val="28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автора,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произведений,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аналогии;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объединять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жанру,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авторской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526" w:right="461" w:hanging="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темам,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жанрам и видам;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178" w:hanging="0"/>
        <w:rPr>
          <w:sz w:val="28"/>
          <w:szCs w:val="28"/>
        </w:rPr>
      </w:pPr>
      <w:r>
        <w:rPr>
          <w:sz w:val="28"/>
          <w:szCs w:val="28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алгоритму;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721" w:hanging="0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недостаток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(практической)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алгоритма;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причинно-следственные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сюжете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фольклорного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</w:p>
    <w:p>
      <w:pPr>
        <w:pStyle w:val="Style15"/>
        <w:spacing w:before="70" w:after="0"/>
        <w:rPr>
          <w:sz w:val="28"/>
          <w:szCs w:val="28"/>
        </w:rPr>
      </w:pPr>
      <w:r>
        <w:rPr>
          <w:sz w:val="28"/>
          <w:szCs w:val="28"/>
        </w:rPr>
        <w:t>текста,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составлении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плана,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пересказе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героев;</w:t>
      </w:r>
    </w:p>
    <w:p>
      <w:pPr>
        <w:pStyle w:val="Normal"/>
        <w:spacing w:before="168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223" w:hanging="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разрыв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реальным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желательным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состоянием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(ситуации)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учителем вопросов;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цель,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526" w:right="306" w:hanging="0"/>
        <w:rPr>
          <w:sz w:val="28"/>
          <w:szCs w:val="28"/>
        </w:rPr>
      </w:pPr>
      <w:r>
        <w:rPr>
          <w:sz w:val="28"/>
          <w:szCs w:val="28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критериев);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1074" w:hanging="0"/>
        <w:rPr>
          <w:sz w:val="28"/>
          <w:szCs w:val="28"/>
        </w:rPr>
      </w:pPr>
      <w:r>
        <w:rPr>
          <w:sz w:val="28"/>
          <w:szCs w:val="28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следствие);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1399" w:hanging="0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подкреплять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проведённого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(опыта,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исследования);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201" w:hanging="0"/>
        <w:rPr>
          <w:sz w:val="28"/>
          <w:szCs w:val="28"/>
        </w:rPr>
      </w:pPr>
      <w:r>
        <w:rPr>
          <w:sz w:val="28"/>
          <w:szCs w:val="28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сходных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ситуациях;</w:t>
      </w:r>
    </w:p>
    <w:p>
      <w:pPr>
        <w:pStyle w:val="Normal"/>
        <w:spacing w:before="107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выбирать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526" w:right="1377" w:hanging="0"/>
        <w:rPr>
          <w:sz w:val="28"/>
          <w:szCs w:val="28"/>
        </w:rPr>
      </w:pPr>
      <w:r>
        <w:rPr>
          <w:sz w:val="28"/>
          <w:szCs w:val="28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явном виде;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365" w:hanging="0"/>
        <w:rPr>
          <w:sz w:val="28"/>
          <w:szCs w:val="28"/>
        </w:rPr>
      </w:pPr>
      <w:r>
        <w:rPr>
          <w:sz w:val="28"/>
          <w:szCs w:val="28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учителем способа её проверки;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571" w:hanging="0"/>
        <w:rPr>
          <w:sz w:val="28"/>
          <w:szCs w:val="28"/>
        </w:rPr>
      </w:pPr>
      <w:r>
        <w:rPr>
          <w:sz w:val="28"/>
          <w:szCs w:val="28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безопасности 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поиске информации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Интернет;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1173" w:hanging="0"/>
        <w:rPr>
          <w:sz w:val="28"/>
          <w:szCs w:val="28"/>
        </w:rPr>
      </w:pPr>
      <w:r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учебной задачей;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Style15"/>
        <w:spacing w:before="169" w:after="0"/>
        <w:ind w:left="286" w:hanging="0"/>
        <w:rPr>
          <w:b/>
          <w:b/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коммуникативные</w:t>
      </w:r>
    </w:p>
    <w:p>
      <w:pPr>
        <w:pStyle w:val="Style15"/>
        <w:spacing w:before="60" w:after="0"/>
        <w:ind w:left="106" w:hanging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Normal"/>
        <w:spacing w:before="60" w:after="0"/>
        <w:ind w:left="286" w:hanging="0"/>
        <w:rPr>
          <w:sz w:val="28"/>
          <w:szCs w:val="28"/>
        </w:rPr>
      </w:pPr>
      <w:r>
        <w:rPr>
          <w:i/>
          <w:sz w:val="28"/>
          <w:szCs w:val="28"/>
        </w:rPr>
        <w:t>общение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879" w:hanging="0"/>
        <w:rPr>
          <w:sz w:val="28"/>
          <w:szCs w:val="28"/>
        </w:rPr>
      </w:pPr>
      <w:r>
        <w:rPr>
          <w:sz w:val="28"/>
          <w:szCs w:val="28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знакомой среде;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638" w:hanging="0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уважительное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собеседнику,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дискуссии;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признавать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корректно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аргументированно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(описание,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рассуждение,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повествование);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публичные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выступления;</w:t>
      </w:r>
    </w:p>
    <w:p>
      <w:pPr>
        <w:sectPr>
          <w:type w:val="nextPage"/>
          <w:pgSz w:w="11906" w:h="16838"/>
          <w:pgMar w:left="56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подбирать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иллюстративный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(рисунки,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фото,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плакаты)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выступления.</w:t>
      </w:r>
    </w:p>
    <w:p>
      <w:pPr>
        <w:pStyle w:val="Style15"/>
        <w:spacing w:before="66" w:after="0"/>
        <w:ind w:left="106" w:right="127" w:firstLine="18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регулятивные</w:t>
      </w:r>
      <w:r>
        <w:rPr>
          <w:b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Normal"/>
        <w:ind w:left="286" w:hanging="0"/>
        <w:rPr>
          <w:sz w:val="28"/>
          <w:szCs w:val="28"/>
        </w:rPr>
      </w:pPr>
      <w:r>
        <w:rPr>
          <w:i/>
          <w:sz w:val="28"/>
          <w:szCs w:val="28"/>
        </w:rPr>
        <w:t>самоорганизация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886" w:hanging="361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886" w:hanging="361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Normal"/>
        <w:spacing w:before="168" w:after="0"/>
        <w:ind w:left="286" w:hanging="0"/>
        <w:rPr>
          <w:sz w:val="28"/>
          <w:szCs w:val="28"/>
        </w:rPr>
      </w:pPr>
      <w:r>
        <w:rPr>
          <w:i/>
          <w:sz w:val="28"/>
          <w:szCs w:val="28"/>
        </w:rPr>
        <w:t>самоконтроль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886" w:hanging="36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успеха/неудач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886" w:hanging="361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преодоления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ошибок.</w:t>
      </w:r>
    </w:p>
    <w:p>
      <w:pPr>
        <w:pStyle w:val="Style15"/>
        <w:spacing w:before="2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216" w:after="0"/>
        <w:ind w:left="526" w:right="614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распределения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промежуточных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шагов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сроков;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339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обсуждать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886" w:hanging="361"/>
        <w:jc w:val="both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руководить,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подчиняться;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1" w:after="0"/>
        <w:ind w:left="886" w:hanging="36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886" w:hanging="361"/>
        <w:jc w:val="both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886" w:hanging="361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совместные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образцы.</w:t>
      </w:r>
    </w:p>
    <w:p>
      <w:pPr>
        <w:pStyle w:val="Style15"/>
        <w:spacing w:before="1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1" w:after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56" w:after="0"/>
        <w:ind w:left="106" w:right="801" w:firstLine="180"/>
        <w:rPr>
          <w:sz w:val="28"/>
          <w:szCs w:val="28"/>
        </w:rPr>
      </w:pPr>
      <w:r>
        <w:rPr>
          <w:sz w:val="28"/>
          <w:szCs w:val="28"/>
        </w:rPr>
        <w:t>Предметные результаты освоения программы начального общего образования по учебному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предмету «Литературное чтение» отражают специфику содержания предметной области,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ориентированы на применение знаний, умений и навыков обучающимися в различных учебных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жизненных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условиях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представлены 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годам обучения.</w:t>
      </w:r>
    </w:p>
    <w:p>
      <w:pPr>
        <w:pStyle w:val="Normal"/>
        <w:ind w:left="286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во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втором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</w:t>
      </w:r>
      <w:r>
        <w:rPr>
          <w:b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8" w:after="0"/>
        <w:ind w:left="526" w:right="224" w:hanging="0"/>
        <w:rPr>
          <w:sz w:val="28"/>
          <w:szCs w:val="28"/>
        </w:rPr>
      </w:pPr>
      <w:r>
        <w:rPr>
          <w:sz w:val="28"/>
          <w:szCs w:val="28"/>
        </w:rPr>
        <w:t>объяснять важность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 и применения в 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жизненных ситуациях: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переходить от чтения вслух к чтению про себя в соответствии с 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задачей, обращаться к разным видам чтения (изучающее, ознакомительное, поисковое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выборочное, просмотровое выборочное), находить в фольклоре и литературных произведениях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отражение нравственных ценностей, традиций, быта, культуры разных народов, ориентироваться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нравственно-этических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понятиях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контексте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изученных произведений;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6" w:after="0"/>
        <w:ind w:left="526" w:right="564" w:hanging="0"/>
        <w:rPr>
          <w:sz w:val="28"/>
          <w:szCs w:val="28"/>
        </w:rPr>
      </w:pPr>
      <w:r>
        <w:rPr>
          <w:sz w:val="28"/>
          <w:szCs w:val="28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восприятию и небольшие по объёму прозаические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стихотворные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темпе не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40 слов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минуту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отметочного оценивания);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1301" w:hanging="0"/>
        <w:rPr>
          <w:sz w:val="28"/>
          <w:szCs w:val="28"/>
        </w:rPr>
      </w:pPr>
      <w:r>
        <w:rPr>
          <w:sz w:val="28"/>
          <w:szCs w:val="28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стихотворений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Родине,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детях,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семье,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времена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1173" w:hanging="0"/>
        <w:rPr>
          <w:sz w:val="28"/>
          <w:szCs w:val="28"/>
        </w:rPr>
      </w:pPr>
      <w:r>
        <w:rPr>
          <w:sz w:val="28"/>
          <w:szCs w:val="28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(ритм, рифма);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1055" w:hanging="0"/>
        <w:rPr>
          <w:sz w:val="28"/>
          <w:szCs w:val="28"/>
        </w:rPr>
      </w:pPr>
      <w:r>
        <w:rPr>
          <w:sz w:val="28"/>
          <w:szCs w:val="28"/>
        </w:rPr>
        <w:t>понимать содержание, смысл прослушанного/прочитанного произведения: отвечать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фактическому содержанию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произведения;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62" w:after="0"/>
        <w:ind w:left="526" w:right="398" w:hanging="0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отдельные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жанры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фольклора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(считалки,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загадки,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пословицы,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потешки,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(литературные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сказки,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рассказы,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стихотворения,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басни);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314" w:hanging="0"/>
        <w:rPr>
          <w:sz w:val="28"/>
          <w:szCs w:val="28"/>
        </w:rPr>
      </w:pPr>
      <w:r>
        <w:rPr>
          <w:sz w:val="28"/>
          <w:szCs w:val="28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мысль,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воспроизводить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текста (вопросный, номинативный);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718" w:hanging="0"/>
        <w:rPr>
          <w:sz w:val="28"/>
          <w:szCs w:val="28"/>
        </w:rPr>
      </w:pPr>
      <w:r>
        <w:rPr>
          <w:sz w:val="28"/>
          <w:szCs w:val="28"/>
        </w:rPr>
        <w:t>описывать характер героя, находить в тексте средства изображения (портрет) героя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чувств,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поступки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героев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взаимосвязь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между характером героя и его поступками, сравнивать героев одного произведения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критериям,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героям,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поступкам;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674" w:hanging="0"/>
        <w:rPr>
          <w:sz w:val="28"/>
          <w:szCs w:val="28"/>
        </w:rPr>
      </w:pPr>
      <w:r>
        <w:rPr>
          <w:sz w:val="28"/>
          <w:szCs w:val="28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прямом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переносном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значении;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67" w:after="0"/>
        <w:ind w:left="526" w:right="707" w:hanging="0"/>
        <w:rPr>
          <w:sz w:val="28"/>
          <w:szCs w:val="28"/>
        </w:rPr>
      </w:pPr>
      <w:r>
        <w:rPr>
          <w:sz w:val="28"/>
          <w:szCs w:val="28"/>
        </w:rPr>
        <w:t>осознанно применять для анализа текста изученные понятия (автор, литературный герой,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тема,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идея,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заголовок,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содержание произведения,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сравнение,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эпитет);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298" w:hanging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обсуждении прослушанного/прочитанного произведения: понимать жанровую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принадлежность произведения, формулировать устно простые выводы, подтверждать свой ответ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примерами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736" w:hanging="0"/>
        <w:rPr>
          <w:sz w:val="28"/>
          <w:szCs w:val="28"/>
        </w:rPr>
      </w:pPr>
      <w:r>
        <w:rPr>
          <w:sz w:val="28"/>
          <w:szCs w:val="28"/>
        </w:rPr>
        <w:t>пересказывать (устно) содержание произведения подробно, выборочно, от лица героя, от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439" w:hanging="0"/>
        <w:rPr>
          <w:sz w:val="28"/>
          <w:szCs w:val="28"/>
        </w:rPr>
      </w:pPr>
      <w:r>
        <w:rPr>
          <w:sz w:val="28"/>
          <w:szCs w:val="28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эпизоды 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18" w:after="0"/>
        <w:ind w:left="526" w:right="1063" w:hanging="0"/>
        <w:rPr>
          <w:sz w:val="28"/>
          <w:szCs w:val="28"/>
        </w:rPr>
      </w:pPr>
      <w:r>
        <w:rPr>
          <w:sz w:val="28"/>
          <w:szCs w:val="28"/>
        </w:rPr>
        <w:t>составлять высказывания на заданную тему по содержанию произведения (не менее 5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предложений);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сочинять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аналогии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прочитанным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загадки,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сказки,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рассказы;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before="180" w:after="0"/>
        <w:ind w:left="526" w:right="872" w:hanging="0"/>
        <w:rPr>
          <w:sz w:val="28"/>
          <w:szCs w:val="28"/>
        </w:rPr>
      </w:pPr>
      <w:r>
        <w:rPr>
          <w:sz w:val="28"/>
          <w:szCs w:val="28"/>
        </w:rPr>
        <w:t>ориентироваться в книге/учебнике по обложке, оглавлению, аннотации, иллюстрациям,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предисловию,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условным обозначениям;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232" w:hanging="0"/>
        <w:rPr>
          <w:sz w:val="28"/>
          <w:szCs w:val="28"/>
        </w:rPr>
      </w:pPr>
      <w:r>
        <w:rPr>
          <w:sz w:val="28"/>
          <w:szCs w:val="28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картотеки,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рассказывать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прочитанной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книге;</w:t>
      </w:r>
    </w:p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ind w:left="526" w:right="1187" w:hanging="0"/>
        <w:rPr>
          <w:sz w:val="28"/>
          <w:szCs w:val="28"/>
        </w:rPr>
      </w:pPr>
      <w:r>
        <w:rPr>
          <w:sz w:val="28"/>
          <w:szCs w:val="28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учебной задачей.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17.65pt;width:775.6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9"/>
        </w:rPr>
        <w:t>Т</w:t>
      </w:r>
      <w:r>
        <w:rPr>
          <w:b/>
          <w:sz w:val="19"/>
        </w:rPr>
        <w:t>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5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333" w:hRule="atLeas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134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458" w:hanging="0"/>
              <w:jc w:val="both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10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7" w:right="43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7" w:right="44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9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нашей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определение учебной задачи изучения произведений данного раздела;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стихотворных произведений, оценка своей эмоциональной реакции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«Русь»,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Савинова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Прокофьева</w:t>
            </w:r>
          </w:p>
          <w:p>
            <w:pPr>
              <w:pStyle w:val="TableParagraph"/>
              <w:spacing w:before="3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«Родина»,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«Россия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взгляну…»,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Александровой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«Родина»;</w:t>
            </w:r>
          </w:p>
          <w:p>
            <w:pPr>
              <w:pStyle w:val="TableParagraph"/>
              <w:spacing w:lineRule="auto" w:line="264" w:before="19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неотделима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любви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>
            <w:pPr>
              <w:pStyle w:val="TableParagraph"/>
              <w:spacing w:lineRule="auto" w:line="264" w:before="1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читать отдельные строфы, задание на поисковое чтение: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на вопросы. Например: в чём раскрывается истинная красота родной земли?;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 на тему «Родина бывает разная, но у всех она одна… (З. Н. Александрова)»,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вслух прозаических произведений по изучаемой теме. Например, С. 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Романовский «Русь», К. Г. Паустовский«Мещёрская сторона» (отрывки)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 прозаического и стихотворного произведений, сравнение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авторов на одну тему, заполнение таблицы, проверка результатов своей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</w:p>
          <w:p>
            <w:pPr>
              <w:pStyle w:val="TableParagraph"/>
              <w:spacing w:lineRule="auto" w:line="264" w:before="6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«Русь»,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«Отечество»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(Русь,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Отечество);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>
            <w:pPr>
              <w:pStyle w:val="TableParagraph"/>
              <w:spacing w:lineRule="auto" w:line="264" w:before="19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Шишкин,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книга»;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571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  <w:p>
            <w:pPr>
              <w:pStyle w:val="TableParagraph"/>
              <w:spacing w:before="2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8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13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 (устное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классе);</w:t>
            </w:r>
          </w:p>
          <w:p>
            <w:pPr>
              <w:pStyle w:val="TableParagraph"/>
              <w:spacing w:lineRule="auto" w:line="264" w:before="2" w:after="0"/>
              <w:ind w:left="78" w:right="16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потешек,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>
            <w:pPr>
              <w:pStyle w:val="TableParagraph"/>
              <w:spacing w:before="1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конкурса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«Лучший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скороговорок»;</w:t>
            </w:r>
          </w:p>
          <w:p>
            <w:pPr>
              <w:pStyle w:val="TableParagraph"/>
              <w:spacing w:lineRule="auto" w:line="264" w:before="19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(рифмованных)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(колыбельные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спокойно,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медленно, чтобы убаюкать, хороводные — весело, радостно для передачи состояний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>
            <w:pPr>
              <w:pStyle w:val="TableParagraph"/>
              <w:spacing w:lineRule="auto" w:line="264" w:before="19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(потешка,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небылица);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считалок;</w:t>
            </w:r>
          </w:p>
          <w:p>
            <w:pPr>
              <w:pStyle w:val="TableParagraph"/>
              <w:spacing w:lineRule="auto" w:line="264" w:before="19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 молча (про себя) небольших по объёму сказок о животных: «Петушок и бобовое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зёрнышко»,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«Журавль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цапля»,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журавль»,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«Заячья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избушка»,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«Зимовье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зверей»,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«Лисичка-сестричка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>
            <w:pPr>
              <w:pStyle w:val="TableParagraph"/>
              <w:spacing w:lineRule="auto" w:line="264" w:before="19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>
            <w:pPr>
              <w:pStyle w:val="TableParagraph"/>
              <w:spacing w:lineRule="auto" w:line="264" w:before="20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«Каша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топора»,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страха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«Снегурочка»,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«Сестрица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Алёнушка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Иванушка»,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плюй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колодец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напиться»,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«Гуси-лебеди»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завязки;</w:t>
            </w:r>
          </w:p>
          <w:p>
            <w:pPr>
              <w:pStyle w:val="TableParagraph"/>
              <w:spacing w:lineRule="auto" w:line="264" w:before="19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(номинативный);</w:t>
            </w:r>
          </w:p>
          <w:p>
            <w:pPr>
              <w:pStyle w:val="TableParagraph"/>
              <w:spacing w:lineRule="auto" w:line="264" w:before="1" w:after="0"/>
              <w:ind w:left="78" w:right="161" w:hanging="0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текста произведения подробно (с учётом всех сюжетных линий);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«Хитрая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(корякская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(татарская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сказка), «Мышь и воробей» (удмуртская народная сказка), «Айога» (нанайская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«Четыре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ленивца»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(мордовская 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сказка);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Дифференцированная работа в группах: составление сценария народной сказки,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фрагмента для чтения по ролям, освоение ролей для инсценирования,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(драматизация)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71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Rule="auto" w:line="264" w:before="3" w:after="0"/>
              <w:ind w:left="79" w:right="60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6288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96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 и краски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 времена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(осень)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узнаешь?»,«Чему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дышало…»,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первоначальной…»,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Плещеев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Бальмонт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«Осень»,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Брюсов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«Сухие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сухие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Обсыпается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весь наш бедный сад…», Е. Ф. Трутнева «Осень», В. Ю. Голяховский «Листопад»,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Токмакова «Опустел скворечник» (по выбору не менее пяти авторов), выражение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лирике;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лес?»;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упражнение в нахождении сравнений и эпитетов,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словарю;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  <w:p>
            <w:pPr>
              <w:pStyle w:val="TableParagraph"/>
              <w:spacing w:lineRule="auto" w:line="264" w:before="2" w:after="0"/>
              <w:ind w:left="78" w:right="161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 молча (про себя) небольших по объёму прозаических произведений об осени,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 для восприятия младшими школьниками Например, С. Т. Аксаков «Осень,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глубокая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«Сентябрь»,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пороге»,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«Утро»,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Скребицкий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«Четыре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Контроль восприятия произведения, прочитанного молча (про себя): определение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(прозаическое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сравнение произведений писателей на одну тему,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понравившегося,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</w:p>
          <w:p>
            <w:pPr>
              <w:pStyle w:val="TableParagraph"/>
              <w:spacing w:lineRule="auto" w:line="264" w:before="3" w:after="0"/>
              <w:ind w:left="78" w:right="395" w:hanging="0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выборочный пересказ (устно) отдельного эпизода;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наизусть стихотворения об осенней природе (1—2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Поленов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Абрамцево»,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Левитан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рассказа-описания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репродукциям картин художников и/или на основе личного опыта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эпитетов;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77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Тестирование. 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аудиозаписи с 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услышанного.;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6096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узнаешь?»,«Чему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 целыми словами без пропусков и перестановок, постепенно переходя от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«Катя»,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пирожных»,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Баруздин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Алёшке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учиться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надоело»,.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Пермяк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«Смородинка»,</w:t>
            </w:r>
          </w:p>
          <w:p>
            <w:pPr>
              <w:pStyle w:val="TableParagraph"/>
              <w:spacing w:lineRule="auto" w:line="264" w:before="2" w:after="0"/>
              <w:ind w:left="78" w:right="105" w:hanging="0"/>
              <w:rPr>
                <w:sz w:val="15"/>
              </w:rPr>
            </w:pPr>
            <w:r>
              <w:rPr>
                <w:w w:val="105"/>
                <w:sz w:val="15"/>
              </w:rPr>
              <w:t>«Две пословицы», Н. Н. Носов «Заплатка», «На горке», В. В. Лунин «Я и Вовка», В.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«Синие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«Волшебное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старушка»,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Гайдар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«Совесть»,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Пляцковский «Настоящий друг» (по выбору, не менее четырёх произведений);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определение темы и главной мысли произведения, соотнесение главной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>
            <w:pPr>
              <w:pStyle w:val="TableParagraph"/>
              <w:spacing w:lineRule="auto" w:line="264" w:before="3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 (изучающее и поисковое выборочное чтение):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характеристика героя, установление взаимосвязи между характером героя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 нахождение описания героя, оценка его поступков (с опорой на текст);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сравнение героев одного произведения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lineRule="auto" w:line="264" w:before="4" w:after="0"/>
              <w:ind w:left="78" w:right="2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в парах: определение </w:t>
            </w:r>
            <w:r>
              <w:rPr>
                <w:w w:val="105"/>
                <w:sz w:val="15"/>
              </w:rPr>
              <w:t>последовательности событий в произведении,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Подробный пересказ (устно) содержания произведения Упражнение в умении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 по фактическому одержанию прочитанного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сравнение предложенных текстов художественных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(распознавание жанров), заполнение таблицы, проверка своего результата;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Дифференцированная работа: пересказ (устно) текста произведения от третьего лица;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 работа: демонстрация начитанности и сформированности специальных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</w:p>
          <w:p>
            <w:pPr>
              <w:pStyle w:val="TableParagraph"/>
              <w:spacing w:lineRule="auto" w:line="264" w:before="6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определение тем указанных </w:t>
            </w:r>
            <w:r>
              <w:rPr>
                <w:w w:val="105"/>
                <w:sz w:val="15"/>
              </w:rPr>
              <w:t>произведений, различение жанров произведения,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>
            <w:pPr>
              <w:pStyle w:val="TableParagraph"/>
              <w:spacing w:lineRule="auto" w:line="264" w:before="2" w:after="0"/>
              <w:ind w:left="78" w:right="1837" w:hanging="0"/>
              <w:rPr>
                <w:sz w:val="15"/>
              </w:rPr>
            </w:pPr>
            <w:r>
              <w:rPr>
                <w:w w:val="105"/>
                <w:sz w:val="15"/>
              </w:rPr>
              <w:t>Проверка своей работы по предложенному образцу;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дружбе;</w:t>
            </w:r>
          </w:p>
          <w:p>
            <w:pPr>
              <w:pStyle w:val="TableParagraph"/>
              <w:spacing w:before="1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74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Тестирование.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пересказа.</w:t>
            </w:r>
          </w:p>
          <w:p>
            <w:pPr>
              <w:pStyle w:val="TableParagraph"/>
              <w:spacing w:lineRule="auto" w:line="264" w:before="2" w:after="0"/>
              <w:ind w:left="79" w:right="7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 Творческий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книгой.;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705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узнаешь?»,«Чему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>
            <w:pPr>
              <w:pStyle w:val="TableParagraph"/>
              <w:spacing w:lineRule="auto" w:line="264" w:before="2" w:after="0"/>
              <w:ind w:left="78" w:right="508" w:hanging="0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 от чтения вслух к чтению про себя фольклорных и литературных сказок.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«Сказка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рыбаке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рыбке»,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страха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Гримм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«Маленькие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человечки»,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«Девочка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Снегурочка»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>
            <w:pPr>
              <w:pStyle w:val="TableParagraph"/>
              <w:spacing w:lineRule="auto" w:line="264" w:before="1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Задание на сравнение фольклорной и литературной (авторской) сказки: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 народной сказки, используемых в авторском произведении сказочного жанра;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ответов на вопросы учебника, приведение примеров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«бродячий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термина);</w:t>
            </w:r>
          </w:p>
          <w:p>
            <w:pPr>
              <w:pStyle w:val="TableParagraph"/>
              <w:spacing w:lineRule="auto" w:line="264" w:before="3" w:after="0"/>
              <w:ind w:left="78" w:right="161" w:hanging="0"/>
              <w:rPr>
                <w:sz w:val="15"/>
              </w:rPr>
            </w:pPr>
            <w:r>
              <w:rPr>
                <w:w w:val="105"/>
                <w:sz w:val="15"/>
              </w:rPr>
              <w:t>Выполнение заданий при работе с текстом (изучающее и поисковое выборочное чтение):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главной мысли сказки, соотнесение её с пословицей, характеристика героя,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>
            <w:pPr>
              <w:pStyle w:val="TableParagraph"/>
              <w:spacing w:lineRule="auto" w:line="264" w:before="3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 (моделирование) плана произведения: деление текста на смысловые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части, определение эпизодов, выделение опорных слов для каждой части плана,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озаглавливание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текста);</w:t>
            </w:r>
          </w:p>
          <w:p>
            <w:pPr>
              <w:pStyle w:val="TableParagraph"/>
              <w:spacing w:lineRule="auto" w:line="264" w:before="3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Rule="auto" w:line="264" w:before="2" w:after="0"/>
              <w:ind w:left="78" w:right="2091" w:hanging="0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содержания сказки выборочно;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сказок;</w:t>
            </w:r>
          </w:p>
          <w:p>
            <w:pPr>
              <w:pStyle w:val="TableParagraph"/>
              <w:spacing w:lineRule="auto" w:line="264" w:before="1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Rule="auto" w:line="264" w:before="1" w:after="0"/>
              <w:ind w:left="78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«Сказки»: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сказками;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предисловием,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информации: получение дополнительной информации об авторах литературных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74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Тестирование.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пересказа.</w:t>
            </w:r>
          </w:p>
          <w:p>
            <w:pPr>
              <w:pStyle w:val="TableParagraph"/>
              <w:spacing w:lineRule="auto" w:line="264" w:before="2" w:after="0"/>
              <w:ind w:left="79" w:right="7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 Творческий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книгой.</w:t>
            </w:r>
          </w:p>
          <w:p>
            <w:pPr>
              <w:pStyle w:val="TableParagraph"/>
              <w:spacing w:lineRule="auto" w:line="264" w:before="2" w:after="0"/>
              <w:ind w:left="79" w:right="335" w:hanging="0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словаря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терминов.;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6096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96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 и краски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 времена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(зима)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узнаешь?»,«Чему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нагоняя…»,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«Зима!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торжествуя…»,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аукает…»,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Тютчев «Чародейкою Зимою…», И. З. Суриков «Первый снег», И. А. Бунин «Зимним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пахнуло…»,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горе…»,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Александрова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«Снежок»,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2—3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 молча (про себя) небольших по объёму прозаических произведений о зиме,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 для восприятия младшими школьниками. Например, С. А. Иванов «Каким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«Узоры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«Деревья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сравнение описаний зимней природы в стихотворных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повествовательных текстах, объяснение образных слов и выражений, работа со словарём: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значения незнакомых слов, нахождение в тексте сравнений и эпитетов, приведение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рифма);</w:t>
            </w:r>
          </w:p>
          <w:p>
            <w:pPr>
              <w:pStyle w:val="TableParagraph"/>
              <w:spacing w:lineRule="auto" w:line="264" w:before="4" w:after="0"/>
              <w:ind w:left="78" w:right="62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(1—2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 произведений новогодней тематики (например, С. В. Михалков «Новогодняя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быль», «Событие», А. Гайдар«Чук и Гек» (отрывок), С. Я. Маршак «Декабрь», Е.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Пермяк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«Волшебные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краски»),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понравившегося,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репродукций картин художников (И. И. Шишкин, А. М. Васнецов,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Грабарь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рассказа-описания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нравятся?»;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новогоднего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73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контроль.</w:t>
            </w:r>
          </w:p>
          <w:p>
            <w:pPr>
              <w:pStyle w:val="TableParagraph"/>
              <w:spacing w:lineRule="auto" w:line="264" w:before="2" w:after="0"/>
              <w:ind w:left="79" w:right="10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Тестирование. Самооценка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1003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61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братьях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меньших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узнаешь?»,«Чему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Слушание художественных произведений о животных и оценка своего эмоционального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«Коровушка»,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Саши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«Жеребёнок»,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Сефа</w:t>
            </w:r>
          </w:p>
          <w:p>
            <w:pPr>
              <w:pStyle w:val="TableParagraph"/>
              <w:spacing w:lineRule="auto" w:line="264" w:before="2" w:after="0"/>
              <w:ind w:left="78" w:right="52" w:hanging="0"/>
              <w:rPr>
                <w:sz w:val="15"/>
              </w:rPr>
            </w:pPr>
            <w:r>
              <w:rPr>
                <w:w w:val="105"/>
                <w:sz w:val="15"/>
              </w:rPr>
              <w:t>«Птенцы», В. Д. Берестова «Кошкин щенок», «С фотоаппаратом», «Прощание с другом»,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«Думают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звери?»,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совсем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«Жила-была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прослушанного произведения, ответ на вопрос: «Какова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 мысль произведения? Какавтор описывает отношения людей и животных?»,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требуетответственности,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относиться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>
            <w:pPr>
              <w:pStyle w:val="TableParagraph"/>
              <w:spacing w:lineRule="auto" w:line="264" w:before="3" w:after="0"/>
              <w:ind w:left="78" w:right="72" w:hanging="0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целыми словами без пропусков и перестановок, с постепенным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сказка «Белые пёрышки», К.Д.Ушинский </w:t>
            </w:r>
            <w:r>
              <w:rPr>
                <w:w w:val="105"/>
                <w:sz w:val="15"/>
              </w:rPr>
              <w:t>«Васька», «Лиса Патрикеевна», В.В.Бианки «Ёж-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спаситель», «Хитрый лис и умная уточка», Е.И.Чарушин «Страшный рассказ»,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В.В.Вересаев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«Братишка»,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В.А.Осеева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В.В.Чаплина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«Нюрка»,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М.М.Пришвин</w:t>
            </w:r>
          </w:p>
          <w:p>
            <w:pPr>
              <w:pStyle w:val="TableParagraph"/>
              <w:spacing w:before="3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«Журка»,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«Ребята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утята»,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Б.С.Житков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«Галка»,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«Храбрый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утёнок»,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С.В.Образцов</w:t>
            </w:r>
          </w:p>
          <w:p>
            <w:pPr>
              <w:pStyle w:val="TableParagraph"/>
              <w:spacing w:lineRule="auto" w:line="264" w:before="20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«Дружок», Г.Я.Снегирёв «Отважный пингвинёнок» (по выбору, не менее пяти авторов);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вопросы, использованиепоискового выборочного вида чтения, нахождение портрета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чувств,объяснение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поступкам;</w:t>
            </w:r>
          </w:p>
          <w:p>
            <w:pPr>
              <w:pStyle w:val="TableParagraph"/>
              <w:spacing w:lineRule="auto" w:line="264" w:before="3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героя-животного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различия,определение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зададим друг другу вопросы по прослушанному (прочитанному) тексту;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началу;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>
            <w:pPr>
              <w:pStyle w:val="TableParagraph"/>
              <w:spacing w:lineRule="auto" w:line="264" w:before="20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новым литературным жанром, чтение вслух басен И. А. Крылова, Л.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Толстого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героев, сюжета басни, нахождение морали (поучения);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на распознавание отдельных жанров художественной литературы (рассказы,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литературныесказки),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тему: называть понравившееся, объяснять свой выбор (составлениевысказывания из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  <w:p>
            <w:pPr>
              <w:pStyle w:val="TableParagraph"/>
              <w:spacing w:lineRule="auto" w:line="264" w:before="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 небольших историй с героями прочитанных произведений (воображаемая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ситуация);</w:t>
            </w:r>
          </w:p>
          <w:p>
            <w:pPr>
              <w:pStyle w:val="TableParagraph"/>
              <w:spacing w:lineRule="auto" w:line="264" w:before="2" w:after="0"/>
              <w:ind w:left="78" w:right="161" w:hanging="0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работа: демонстрация начитанности и сформированности специальных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выполнениепроверочных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героем-животным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ёжике;</w:t>
            </w:r>
          </w:p>
          <w:p>
            <w:pPr>
              <w:pStyle w:val="TableParagraph"/>
              <w:spacing w:lineRule="auto" w:line="264" w:before="1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художниках-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иллюстраторах: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Чарушине,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Бианки;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«Книжка-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самоделка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„Животные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произведений“»,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7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 Составление плана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пересказа. Творческий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книгой.Практическая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работа.Тестирование;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5856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76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 и краски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 природы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 времена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(весна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лето)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узнаешь?»,«Чему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«Гонимы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вешними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лучами…»,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Жуковский «Жаворонок»,«Приход весны», А. Н. Плещеев «Весна», Ф. И. Тютчев «Зима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недаром злится…», А. А. Фет «Уж верба вся пушистая…», С. Я. Маршак «Весенняя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песенка», А. Л. Барто «Апрель» (по выбору 2—3 произведения), выражение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лирике;</w:t>
            </w:r>
          </w:p>
          <w:p>
            <w:pPr>
              <w:pStyle w:val="TableParagraph"/>
              <w:spacing w:lineRule="auto" w:line="264" w:before="3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Каковызвуки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весеннего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леса?»;</w:t>
            </w:r>
          </w:p>
          <w:p>
            <w:pPr>
              <w:pStyle w:val="TableParagraph"/>
              <w:spacing w:lineRule="auto" w:line="264" w:before="1" w:after="0"/>
              <w:ind w:left="78" w:right="10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нахождениисравнений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прямом и переносном значении, наблюдение за рифмойи ритмом 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словарём;</w:t>
            </w:r>
          </w:p>
          <w:p>
            <w:pPr>
              <w:pStyle w:val="TableParagraph"/>
              <w:spacing w:lineRule="auto" w:line="264" w:before="3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пунктуационныхнорм;</w:t>
            </w:r>
          </w:p>
          <w:p>
            <w:pPr>
              <w:pStyle w:val="TableParagraph"/>
              <w:spacing w:lineRule="auto" w:line="264" w:before="1" w:after="0"/>
              <w:ind w:left="78" w:right="52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 молча (про себя) небольших по объёму прозаических произведений о весне,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доступных для восприятия младшимишкольниками. Например, А. П. Чехов «Весной», </w:t>
            </w:r>
            <w:r>
              <w:rPr>
                <w:w w:val="105"/>
                <w:sz w:val="15"/>
              </w:rPr>
              <w:t>Г. 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Скребицкий «Четыре художника Весна», Н. И. Сладков «Апрельские шутки», И.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 «Весна», контроль восприятия произведения, прочитанного молча (про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себя):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lineRule="auto" w:line="264" w:before="3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произведений писателей на одну тему, определение понравившегося,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 наизусть стихотворения о весенней (летней) природе (1—2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Рассматривание репродукций </w:t>
            </w:r>
            <w:r>
              <w:rPr>
                <w:w w:val="105"/>
                <w:sz w:val="15"/>
              </w:rPr>
              <w:t>картин художников А И Куинджи, И И Левитана и др.,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опыта;</w:t>
            </w:r>
          </w:p>
          <w:p>
            <w:pPr>
              <w:pStyle w:val="TableParagraph"/>
              <w:spacing w:lineRule="auto" w:line="264" w:before="3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весенней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95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пересказ.;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668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94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близких,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узнаешь?»,«Чему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>
            <w:pPr>
              <w:pStyle w:val="TableParagraph"/>
              <w:spacing w:lineRule="auto" w:line="264" w:before="2" w:after="0"/>
              <w:ind w:left="78" w:right="216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 целыми словами без пропусков и перестановок, постепенно переходя от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«Отец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сыновья»,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«Сыновья»,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Яковлев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«Мама»,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сказка «Три дочери», А. Л. Барто «Зажигают </w:t>
            </w:r>
            <w:r>
              <w:rPr>
                <w:w w:val="105"/>
                <w:sz w:val="15"/>
              </w:rPr>
              <w:t>фонари», Л. Ф. Воронкова «Катин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подарок»,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Коринец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>
            <w:pPr>
              <w:pStyle w:val="TableParagraph"/>
              <w:spacing w:lineRule="auto" w:line="264" w:before="3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определение темы и главной мысли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пословицей,ответы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 героя: установление взаимосвязи между характером героя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  <w:p>
            <w:pPr>
              <w:pStyle w:val="TableParagraph"/>
              <w:spacing w:lineRule="auto" w:line="264" w:before="2" w:after="0"/>
              <w:ind w:left="78" w:right="109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колыбельных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«Спи,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младенец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прекрасный…»,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бурю»: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схожесть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в парах: определение </w:t>
            </w:r>
            <w:r>
              <w:rPr>
                <w:w w:val="105"/>
                <w:sz w:val="15"/>
              </w:rPr>
              <w:t>последовательности событий в произведении,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(распознавание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«Быль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Баруздин«Салют»,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Васильев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Кассиль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«Сестра»,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Лавренёв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«Большое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  <w:p>
            <w:pPr>
              <w:pStyle w:val="TableParagraph"/>
              <w:spacing w:lineRule="auto" w:line="264"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«8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«9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 исполнение песен, слушание музыки, посвящённой праздникам;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Дифференцированная работа: подготовка сообщения о своих родных — участниках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24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 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словаря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нравственных </w:t>
            </w:r>
            <w:r>
              <w:rPr>
                <w:w w:val="105"/>
                <w:sz w:val="15"/>
              </w:rPr>
              <w:t>терминов.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 познавательных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Тестирование.;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597"/>
        <w:gridCol w:w="527"/>
        <w:gridCol w:w="1104"/>
        <w:gridCol w:w="1140"/>
        <w:gridCol w:w="865"/>
        <w:gridCol w:w="6291"/>
        <w:gridCol w:w="2125"/>
        <w:gridCol w:w="1379"/>
      </w:tblGrid>
      <w:tr>
        <w:trPr>
          <w:trHeight w:val="455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65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узнаешь?»,«Чему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>
            <w:pPr>
              <w:pStyle w:val="TableParagraph"/>
              <w:spacing w:lineRule="auto" w:line="264" w:before="2" w:after="0"/>
              <w:ind w:left="78" w:right="2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 в чтении произведений </w:t>
            </w:r>
            <w:r>
              <w:rPr>
                <w:w w:val="105"/>
                <w:sz w:val="15"/>
              </w:rPr>
              <w:t>зарубежных писателей: братья Гримм «Бременские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музыканты», Ш. Перро «Кот в сапогах», Дж. Харрис «Братец Лис и Братец Кролик», Э.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Распэ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«Необыкновенный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олень»,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Х.-К.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«Пятеро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«Огниво»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>
            <w:pPr>
              <w:pStyle w:val="TableParagraph"/>
              <w:spacing w:lineRule="auto" w:line="264" w:before="2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>
            <w:pPr>
              <w:pStyle w:val="TableParagraph"/>
              <w:spacing w:lineRule="auto" w:line="264" w:before="1" w:after="0"/>
              <w:ind w:left="78" w:right="8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 (моделирование) плана произведения: деление текста на смысловые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части, определение эпизодов, выделение опорных слов для каждой части плана,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озаглавливание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текста);</w:t>
            </w:r>
          </w:p>
          <w:p>
            <w:pPr>
              <w:pStyle w:val="TableParagraph"/>
              <w:spacing w:lineRule="auto" w:line="264" w:before="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Rule="auto" w:line="264" w:before="1" w:after="0"/>
              <w:ind w:left="78" w:right="2091" w:hanging="0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содержания сказки выборочно;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сказок;</w:t>
            </w:r>
          </w:p>
          <w:p>
            <w:pPr>
              <w:pStyle w:val="TableParagraph"/>
              <w:spacing w:lineRule="auto" w:line="264" w:before="1" w:after="0"/>
              <w:ind w:left="78" w:right="161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выбор сказки, определение эпизода, распределение ролей,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инсценирование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писателях-сказочниках,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схемой;</w:t>
            </w:r>
          </w:p>
          <w:p>
            <w:pPr>
              <w:pStyle w:val="TableParagraph"/>
              <w:spacing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«Зарубежные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писатели»;</w:t>
            </w:r>
          </w:p>
          <w:p>
            <w:pPr>
              <w:pStyle w:val="TableParagraph"/>
              <w:spacing w:lineRule="auto" w:line="264" w:before="20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экскурсовода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писателей-сказочников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(рассказывание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тематики);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3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Письменный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текстом.</w:t>
            </w:r>
          </w:p>
          <w:p>
            <w:pPr>
              <w:pStyle w:val="TableParagraph"/>
              <w:spacing w:before="3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Пересказ.Тестирование.;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>
        <w:trPr>
          <w:trHeight w:val="2830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5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каталогом;</w:t>
            </w:r>
          </w:p>
          <w:p>
            <w:pPr>
              <w:pStyle w:val="TableParagraph"/>
              <w:spacing w:lineRule="auto" w:line="264" w:before="2" w:after="0"/>
              <w:ind w:left="78" w:right="836" w:hanging="0"/>
              <w:rPr>
                <w:sz w:val="15"/>
              </w:rPr>
            </w:pPr>
            <w:r>
              <w:rPr>
                <w:w w:val="105"/>
                <w:sz w:val="15"/>
              </w:rPr>
              <w:t>Беседа с библиотекарем на тему важности чтения для обучения и развития;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библиотеке;</w:t>
            </w:r>
          </w:p>
          <w:p>
            <w:pPr>
              <w:pStyle w:val="TableParagraph"/>
              <w:spacing w:lineRule="auto" w:line="264" w:before="2" w:after="0"/>
              <w:ind w:left="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книги/учебника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предисловию,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обозначениям;</w:t>
            </w:r>
          </w:p>
          <w:p>
            <w:pPr>
              <w:pStyle w:val="TableParagraph"/>
              <w:spacing w:lineRule="auto" w:line="264" w:before="1" w:after="0"/>
              <w:ind w:left="78" w:right="83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книг;</w:t>
            </w:r>
          </w:p>
          <w:p>
            <w:pPr>
              <w:pStyle w:val="TableParagraph"/>
              <w:spacing w:before="1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>
            <w:pPr>
              <w:pStyle w:val="TableParagraph"/>
              <w:spacing w:lineRule="auto" w:line="264" w:before="20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>
            <w:pPr>
              <w:pStyle w:val="TableParagraph"/>
              <w:spacing w:lineRule="auto" w:line="264" w:before="1" w:after="0"/>
              <w:ind w:left="78" w:right="926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читателя;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7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таблиц.;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>
        <w:trPr>
          <w:trHeight w:val="333" w:hRule="atLeast"/>
        </w:trPr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9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25" w:hRule="atLeast"/>
        </w:trPr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52" w:hanging="0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24"/>
        </w:rPr>
        <w:t>У</w:t>
      </w:r>
      <w:r>
        <w:rPr>
          <w:b/>
          <w:sz w:val="24"/>
        </w:rPr>
        <w:t>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"/>
        <w:spacing w:before="179" w:after="0"/>
        <w:rPr>
          <w:sz w:val="15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15"/>
        <w:spacing w:lineRule="auto" w:line="290" w:before="156" w:after="0"/>
        <w:ind w:left="106" w:right="7911" w:hanging="0"/>
        <w:rPr>
          <w:sz w:val="15"/>
        </w:rPr>
      </w:pPr>
      <w:r>
        <w:rPr/>
        <w:t>Климанова</w:t>
      </w:r>
      <w:r>
        <w:rPr>
          <w:spacing w:val="60"/>
        </w:rPr>
        <w:t xml:space="preserve"> </w:t>
      </w:r>
      <w:r>
        <w:rPr/>
        <w:t>Л.Ф.;</w:t>
      </w:r>
      <w:r>
        <w:rPr>
          <w:spacing w:val="1"/>
        </w:rPr>
        <w:t xml:space="preserve"> </w:t>
      </w:r>
      <w:r>
        <w:rPr/>
        <w:t>Горецкий</w:t>
      </w:r>
      <w:r>
        <w:rPr>
          <w:spacing w:val="60"/>
        </w:rPr>
        <w:t xml:space="preserve"> </w:t>
      </w:r>
      <w:r>
        <w:rPr/>
        <w:t>В.Г.;</w:t>
      </w:r>
      <w:r>
        <w:rPr>
          <w:spacing w:val="1"/>
        </w:rPr>
        <w:t xml:space="preserve"> </w:t>
      </w:r>
      <w:r>
        <w:rPr/>
        <w:t>Голованова</w:t>
      </w:r>
      <w:r>
        <w:rPr>
          <w:spacing w:val="-3"/>
        </w:rPr>
        <w:t xml:space="preserve"> </w:t>
      </w:r>
      <w:r>
        <w:rPr/>
        <w:t>М.В.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другие;</w:t>
      </w:r>
    </w:p>
    <w:p>
      <w:pPr>
        <w:pStyle w:val="Style15"/>
        <w:spacing w:lineRule="exact" w:line="274"/>
        <w:ind w:left="106" w:hanging="0"/>
        <w:rPr>
          <w:sz w:val="15"/>
        </w:rPr>
      </w:pPr>
      <w:r>
        <w:rPr/>
        <w:t>Литературное</w:t>
      </w:r>
      <w:r>
        <w:rPr>
          <w:spacing w:val="-4"/>
        </w:rPr>
        <w:t xml:space="preserve"> </w:t>
      </w:r>
      <w:r>
        <w:rPr/>
        <w:t>чтение</w:t>
      </w:r>
      <w:r>
        <w:rPr>
          <w:spacing w:val="-4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2</w:t>
      </w:r>
      <w:r>
        <w:rPr>
          <w:spacing w:val="-4"/>
        </w:rPr>
        <w:t xml:space="preserve"> </w:t>
      </w:r>
      <w:r>
        <w:rPr/>
        <w:t>частях).</w:t>
      </w:r>
      <w:r>
        <w:rPr>
          <w:spacing w:val="-4"/>
        </w:rPr>
        <w:t xml:space="preserve"> </w:t>
      </w:r>
      <w:r>
        <w:rPr/>
        <w:t>Учебник.</w:t>
      </w:r>
      <w:r>
        <w:rPr>
          <w:spacing w:val="-4"/>
        </w:rPr>
        <w:t xml:space="preserve"> </w:t>
      </w:r>
      <w:r>
        <w:rPr/>
        <w:t>2</w:t>
      </w:r>
      <w:r>
        <w:rPr>
          <w:spacing w:val="-4"/>
        </w:rPr>
        <w:t xml:space="preserve"> </w:t>
      </w:r>
      <w:r>
        <w:rPr/>
        <w:t>класс.</w:t>
      </w:r>
      <w:r>
        <w:rPr>
          <w:spacing w:val="-4"/>
        </w:rPr>
        <w:t xml:space="preserve"> </w:t>
      </w:r>
      <w:r>
        <w:rPr/>
        <w:t>Акционерное</w:t>
      </w:r>
      <w:r>
        <w:rPr>
          <w:spacing w:val="-4"/>
        </w:rPr>
        <w:t xml:space="preserve"> </w:t>
      </w:r>
      <w:r>
        <w:rPr/>
        <w:t>общество</w:t>
      </w:r>
      <w:r>
        <w:rPr>
          <w:spacing w:val="-4"/>
        </w:rPr>
        <w:t xml:space="preserve"> </w:t>
      </w:r>
      <w:r>
        <w:rPr/>
        <w:t>«Издательство</w:t>
      </w:r>
    </w:p>
    <w:p>
      <w:pPr>
        <w:pStyle w:val="Style15"/>
        <w:spacing w:lineRule="auto" w:line="290" w:before="60" w:after="0"/>
        <w:ind w:left="106" w:right="8359" w:hanging="0"/>
        <w:rPr>
          <w:sz w:val="15"/>
        </w:rPr>
      </w:pPr>
      <w:r>
        <w:rPr/>
        <w:t>«Просвещение»; ;</w:t>
      </w:r>
      <w:r>
        <w:rPr>
          <w:spacing w:val="1"/>
        </w:rPr>
        <w:t xml:space="preserve"> </w:t>
      </w:r>
      <w:r>
        <w:rPr/>
        <w:t>Введите</w:t>
      </w:r>
      <w:r>
        <w:rPr>
          <w:spacing w:val="-5"/>
        </w:rPr>
        <w:t xml:space="preserve"> </w:t>
      </w:r>
      <w:r>
        <w:rPr/>
        <w:t>свой</w:t>
      </w:r>
      <w:r>
        <w:rPr>
          <w:spacing w:val="-5"/>
        </w:rPr>
        <w:t xml:space="preserve"> </w:t>
      </w:r>
      <w:r>
        <w:rPr/>
        <w:t>вариант:</w:t>
      </w:r>
    </w:p>
    <w:p>
      <w:pPr>
        <w:pStyle w:val="1"/>
        <w:spacing w:before="191" w:after="0"/>
        <w:rPr>
          <w:sz w:val="15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15"/>
        <w:spacing w:before="156" w:after="0"/>
        <w:ind w:left="106" w:hanging="0"/>
        <w:rPr>
          <w:sz w:val="15"/>
        </w:rPr>
      </w:pPr>
      <w:r>
        <w:rPr/>
        <w:t>Коллекции</w:t>
      </w:r>
      <w:r>
        <w:rPr>
          <w:spacing w:val="-6"/>
        </w:rPr>
        <w:t xml:space="preserve"> </w:t>
      </w:r>
      <w:r>
        <w:rPr/>
        <w:t>электронных</w:t>
      </w:r>
      <w:r>
        <w:rPr>
          <w:spacing w:val="-5"/>
        </w:rPr>
        <w:t xml:space="preserve"> </w:t>
      </w:r>
      <w:r>
        <w:rPr/>
        <w:t>образовательных</w:t>
      </w:r>
      <w:r>
        <w:rPr>
          <w:spacing w:val="-5"/>
        </w:rPr>
        <w:t xml:space="preserve"> </w:t>
      </w:r>
      <w:r>
        <w:rPr/>
        <w:t>ресурсов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3">
        <w:r>
          <w:rPr>
            <w:sz w:val="24"/>
          </w:rPr>
          <w:t>http://windows.edu/ru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«Единая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4">
        <w:r>
          <w:rPr>
            <w:sz w:val="24"/>
          </w:rPr>
          <w:t>http://school-collektion.edu/ru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3.</w:t>
      </w:r>
    </w:p>
    <w:p>
      <w:pPr>
        <w:pStyle w:val="Style15"/>
        <w:spacing w:before="60" w:after="0"/>
        <w:ind w:left="106" w:hanging="0"/>
        <w:rPr>
          <w:sz w:val="15"/>
        </w:rPr>
      </w:pPr>
      <w:r>
        <w:rPr/>
        <w:t>«Федеральный</w:t>
      </w:r>
      <w:r>
        <w:rPr>
          <w:spacing w:val="-7"/>
        </w:rPr>
        <w:t xml:space="preserve"> </w:t>
      </w:r>
      <w:r>
        <w:rPr/>
        <w:t>центр</w:t>
      </w:r>
      <w:r>
        <w:rPr>
          <w:spacing w:val="-6"/>
        </w:rPr>
        <w:t xml:space="preserve"> </w:t>
      </w:r>
      <w:r>
        <w:rPr/>
        <w:t>информационных</w:t>
      </w:r>
      <w:r>
        <w:rPr>
          <w:spacing w:val="-6"/>
        </w:rPr>
        <w:t xml:space="preserve"> </w:t>
      </w:r>
      <w:r>
        <w:rPr/>
        <w:t>образовательных</w:t>
      </w:r>
      <w:r>
        <w:rPr>
          <w:spacing w:val="-6"/>
        </w:rPr>
        <w:t xml:space="preserve"> </w:t>
      </w:r>
      <w:r>
        <w:rPr/>
        <w:t>ресурсов»</w:t>
      </w:r>
      <w:r>
        <w:rPr>
          <w:spacing w:val="-6"/>
        </w:rPr>
        <w:t xml:space="preserve"> </w:t>
      </w:r>
      <w:r>
        <w:rPr/>
        <w:t>-</w:t>
      </w:r>
      <w:hyperlink r:id="rId5">
        <w:r>
          <w:rPr/>
          <w:t>http://fcior.edu.ru,</w:t>
        </w:r>
        <w:r>
          <w:rPr>
            <w:spacing w:val="-6"/>
          </w:rPr>
          <w:t xml:space="preserve"> </w:t>
        </w:r>
      </w:hyperlink>
      <w:hyperlink r:id="rId6">
        <w:r>
          <w:rPr/>
          <w:t>http://eor.edu.ru</w:t>
        </w:r>
      </w:hyperlink>
    </w:p>
    <w:p>
      <w:pPr>
        <w:pStyle w:val="Style15"/>
        <w:spacing w:lineRule="auto" w:line="290" w:before="60" w:after="0"/>
        <w:ind w:left="106" w:right="127" w:hanging="0"/>
        <w:rPr>
          <w:sz w:val="15"/>
        </w:rPr>
      </w:pPr>
      <w:r>
        <w:rPr/>
        <w:t>4.</w:t>
      </w:r>
      <w:r>
        <w:rPr>
          <w:spacing w:val="-5"/>
        </w:rPr>
        <w:t xml:space="preserve"> </w:t>
      </w:r>
      <w:r>
        <w:rPr/>
        <w:t>Каталог</w:t>
      </w:r>
      <w:r>
        <w:rPr>
          <w:spacing w:val="-5"/>
        </w:rPr>
        <w:t xml:space="preserve"> </w:t>
      </w:r>
      <w:r>
        <w:rPr/>
        <w:t>образовательных</w:t>
      </w:r>
      <w:r>
        <w:rPr>
          <w:spacing w:val="-5"/>
        </w:rPr>
        <w:t xml:space="preserve"> </w:t>
      </w:r>
      <w:r>
        <w:rPr/>
        <w:t>ресурсов</w:t>
      </w:r>
      <w:r>
        <w:rPr>
          <w:spacing w:val="-5"/>
        </w:rPr>
        <w:t xml:space="preserve"> </w:t>
      </w:r>
      <w:r>
        <w:rPr/>
        <w:t>сети</w:t>
      </w:r>
      <w:r>
        <w:rPr>
          <w:spacing w:val="-5"/>
        </w:rPr>
        <w:t xml:space="preserve"> </w:t>
      </w:r>
      <w:r>
        <w:rPr/>
        <w:t>Интернет</w:t>
      </w:r>
      <w:r>
        <w:rPr>
          <w:spacing w:val="-6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школы</w:t>
      </w:r>
      <w:hyperlink r:id="rId7">
        <w:r>
          <w:rPr/>
          <w:t>http://katalog.iot.ru/</w:t>
        </w:r>
        <w:r>
          <w:rPr>
            <w:spacing w:val="-6"/>
          </w:rPr>
          <w:t xml:space="preserve"> </w:t>
        </w:r>
      </w:hyperlink>
      <w:r>
        <w:rPr/>
        <w:t>5.</w:t>
      </w:r>
      <w:r>
        <w:rPr>
          <w:spacing w:val="-4"/>
        </w:rPr>
        <w:t xml:space="preserve"> </w:t>
      </w:r>
      <w:r>
        <w:rPr/>
        <w:t>Библиотека</w:t>
      </w:r>
      <w:r>
        <w:rPr>
          <w:spacing w:val="-57"/>
        </w:rPr>
        <w:t xml:space="preserve"> </w:t>
      </w:r>
      <w:r>
        <w:rPr/>
        <w:t>материалов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начальной школы</w:t>
      </w:r>
      <w:hyperlink r:id="rId8">
        <w:r>
          <w:rPr/>
          <w:t>http://www.nachalka.com/biblioteka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lineRule="exact" w:line="275" w:before="0" w:after="0"/>
        <w:rPr>
          <w:sz w:val="24"/>
        </w:rPr>
      </w:pPr>
      <w:r>
        <w:rPr>
          <w:sz w:val="24"/>
        </w:rPr>
        <w:t>Mеtodkabinet.eu: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9">
        <w:r>
          <w:rPr>
            <w:sz w:val="24"/>
          </w:rPr>
          <w:t>http://www.metodkabinet.eu/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61" w:after="0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0">
        <w:r>
          <w:rPr>
            <w:sz w:val="24"/>
          </w:rPr>
          <w:t>http://catalog.iot.ru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1">
        <w:r>
          <w:rPr>
            <w:sz w:val="24"/>
          </w:rPr>
          <w:t>http://www.school.edu.ru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2">
        <w:r>
          <w:rPr>
            <w:sz w:val="24"/>
          </w:rPr>
          <w:t>http://www.edu.ru</w:t>
        </w:r>
      </w:hyperlink>
    </w:p>
    <w:p>
      <w:pPr>
        <w:pStyle w:val="Style15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1" w:after="0"/>
        <w:rPr>
          <w:sz w:val="15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56" w:after="0"/>
        <w:ind w:left="106" w:hanging="0"/>
        <w:rPr>
          <w:sz w:val="15"/>
        </w:rPr>
      </w:pPr>
      <w:r>
        <w:rPr/>
        <w:t>РЭШ</w:t>
      </w:r>
    </w:p>
    <w:p>
      <w:pPr>
        <w:pStyle w:val="1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М</w:t>
      </w:r>
      <w:r>
        <w:rPr/>
        <w:t>АТЕРИАЛЬНО-ТЕХНИЧЕСКОЕ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13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before="156" w:after="0"/>
        <w:ind w:left="106" w:hanging="0"/>
        <w:rPr>
          <w:sz w:val="15"/>
        </w:rPr>
      </w:pPr>
      <w:r>
        <w:rPr/>
        <w:t>интерактивная</w:t>
      </w:r>
      <w:r>
        <w:rPr>
          <w:spacing w:val="-6"/>
        </w:rPr>
        <w:t xml:space="preserve"> </w:t>
      </w:r>
      <w:r>
        <w:rPr/>
        <w:t>доска,</w:t>
      </w:r>
    </w:p>
    <w:p>
      <w:pPr>
        <w:pStyle w:val="Style15"/>
        <w:spacing w:before="60" w:after="0"/>
        <w:ind w:left="106" w:hanging="0"/>
        <w:rPr>
          <w:sz w:val="15"/>
        </w:rPr>
      </w:pPr>
      <w:r>
        <w:rPr/>
        <w:t>доска,</w:t>
      </w:r>
      <w:r>
        <w:rPr>
          <w:spacing w:val="-5"/>
        </w:rPr>
        <w:t xml:space="preserve"> </w:t>
      </w:r>
      <w:r>
        <w:rPr/>
        <w:t>наглядный</w:t>
      </w:r>
      <w:r>
        <w:rPr>
          <w:spacing w:val="-4"/>
        </w:rPr>
        <w:t xml:space="preserve"> </w:t>
      </w:r>
      <w:r>
        <w:rPr/>
        <w:t>материал,</w:t>
      </w:r>
      <w:r>
        <w:rPr>
          <w:spacing w:val="-4"/>
        </w:rPr>
        <w:t xml:space="preserve"> </w:t>
      </w:r>
      <w:r>
        <w:rPr/>
        <w:t>раздаточный</w:t>
      </w:r>
      <w:r>
        <w:rPr>
          <w:spacing w:val="-5"/>
        </w:rPr>
        <w:t xml:space="preserve"> </w:t>
      </w:r>
      <w:r>
        <w:rPr/>
        <w:t>материал</w:t>
      </w:r>
    </w:p>
    <w:p>
      <w:pPr>
        <w:pStyle w:val="Style15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lineRule="auto" w:line="290" w:before="0" w:after="0"/>
        <w:ind w:left="106" w:right="127" w:hanging="0"/>
        <w:rPr>
          <w:sz w:val="15"/>
        </w:rPr>
      </w:pPr>
      <w:r>
        <w:rPr/>
        <w:t>ОБОРУДОВАНИЕ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ПРОВЕДЕНИЯ</w:t>
      </w:r>
      <w:r>
        <w:rPr>
          <w:spacing w:val="-10"/>
        </w:rPr>
        <w:t xml:space="preserve"> </w:t>
      </w:r>
      <w:r>
        <w:rPr/>
        <w:t>ЛАБОРАТОРНЫХ,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10"/>
        </w:rPr>
        <w:t xml:space="preserve"> </w:t>
      </w:r>
      <w:r>
        <w:rPr/>
        <w:t>РАБОТ,</w:t>
      </w:r>
      <w:r>
        <w:rPr>
          <w:spacing w:val="-57"/>
        </w:rPr>
        <w:t xml:space="preserve"> </w:t>
      </w:r>
      <w:r>
        <w:rPr/>
        <w:t>ДЕМОНСТРАЦИЙ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95" w:after="0"/>
        <w:ind w:left="106" w:hanging="0"/>
        <w:rPr>
          <w:sz w:val="15"/>
        </w:rPr>
      </w:pPr>
      <w:r>
        <w:rPr/>
        <w:t>Мультимедийный</w:t>
      </w:r>
      <w:r>
        <w:rPr>
          <w:spacing w:val="-5"/>
        </w:rPr>
        <w:t xml:space="preserve"> </w:t>
      </w:r>
      <w:r>
        <w:rPr/>
        <w:t>проектор.</w:t>
      </w:r>
      <w:r>
        <w:rPr>
          <w:spacing w:val="-4"/>
        </w:rPr>
        <w:t xml:space="preserve"> </w:t>
      </w:r>
      <w:r>
        <w:rPr/>
        <w:t>,интерактивная</w:t>
      </w:r>
      <w:r>
        <w:rPr>
          <w:spacing w:val="-6"/>
        </w:rPr>
        <w:t xml:space="preserve"> </w:t>
      </w:r>
      <w:r>
        <w:rPr/>
        <w:t>доска</w:t>
      </w:r>
    </w:p>
    <w:p>
      <w:pPr>
        <w:pStyle w:val="Style15"/>
        <w:spacing w:before="4" w:after="0"/>
        <w:ind w:left="0" w:hanging="0"/>
        <w:rPr>
          <w:sz w:val="17"/>
        </w:rPr>
      </w:pPr>
      <w:r>
        <w:rPr/>
      </w:r>
    </w:p>
    <w:sectPr>
      <w:type w:val="nextPage"/>
      <w:pgSz w:w="11906" w:h="16838"/>
      <w:pgMar w:left="560" w:right="56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0"/>
        </w:tabs>
        <w:ind w:left="346" w:hanging="24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2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8" w:hanging="2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2" w:hanging="2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2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0" w:hanging="2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4" w:hanging="2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8" w:hanging="2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2" w:hanging="24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6" w:hanging="24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2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8" w:hanging="2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2" w:hanging="2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2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0" w:hanging="2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4" w:hanging="2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8" w:hanging="2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2" w:hanging="24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6" w:after="0"/>
      <w:ind w:left="10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526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119" w:after="0"/>
      <w:ind w:left="526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86" w:after="0"/>
      <w:ind w:left="76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indows.edu/ru" TargetMode="External"/><Relationship Id="rId4" Type="http://schemas.openxmlformats.org/officeDocument/2006/relationships/hyperlink" Target="http://school-collektion.edu/ru" TargetMode="External"/><Relationship Id="rId5" Type="http://schemas.openxmlformats.org/officeDocument/2006/relationships/hyperlink" Target="http://fcior.edu.ru/" TargetMode="External"/><Relationship Id="rId6" Type="http://schemas.openxmlformats.org/officeDocument/2006/relationships/hyperlink" Target="http://eor.edu.ru/" TargetMode="External"/><Relationship Id="rId7" Type="http://schemas.openxmlformats.org/officeDocument/2006/relationships/hyperlink" Target="http://katalog.iot.ru/" TargetMode="External"/><Relationship Id="rId8" Type="http://schemas.openxmlformats.org/officeDocument/2006/relationships/hyperlink" Target="http://www.nachalka.com/biblioteka" TargetMode="External"/><Relationship Id="rId9" Type="http://schemas.openxmlformats.org/officeDocument/2006/relationships/hyperlink" Target="http://www.metodkabinet.eu/" TargetMode="External"/><Relationship Id="rId10" Type="http://schemas.openxmlformats.org/officeDocument/2006/relationships/hyperlink" Target="http://catalog.iot.ru/" TargetMode="External"/><Relationship Id="rId11" Type="http://schemas.openxmlformats.org/officeDocument/2006/relationships/hyperlink" Target="http://www.school.edu.ru/" TargetMode="External"/><Relationship Id="rId12" Type="http://schemas.openxmlformats.org/officeDocument/2006/relationships/hyperlink" Target="http://www.edu.ru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LibreOffice/6.4.6.2$Linux_X86_64 LibreOffice_project/40$Build-2</Application>
  <Pages>29</Pages>
  <Words>5820</Words>
  <Characters>41548</Characters>
  <CharactersWithSpaces>46908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2022-09-11T05:46:00Z</dcterms:created>
  <dc:creator>100ballnik.com</dc:creator>
  <dc:description/>
  <cp:keywords>рабочая программа по чтению 2 класс школа России 2022-2023 по ФГОС</cp:keywords>
  <dc:language>ru-RU</dc:language>
  <cp:lastModifiedBy/>
  <dcterms:modified xsi:type="dcterms:W3CDTF">2023-09-18T12:08:22Z</dcterms:modified>
  <cp:revision>13</cp:revision>
  <dc:subject>Рабочая программа по чтению 2 класс школа России 2022-2023 по ФГОС</dc:subject>
  <dc:title>Рабочая программа по чтению 2 класс школа России 2022-2023 по ФГОС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2022-06-30T00:00:00Z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