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Newton-Regular" w:cs="Times New Roman"/>
          <w:b/>
          <w:b/>
          <w:bCs/>
          <w:sz w:val="28"/>
          <w:szCs w:val="28"/>
          <w:lang w:eastAsia="zh-CN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00090" cy="78759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787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Newton-Regular" w:cs="Times New Roman"/>
          <w:b/>
          <w:b/>
          <w:bCs/>
          <w:sz w:val="28"/>
          <w:szCs w:val="28"/>
          <w:lang w:eastAsia="zh-CN"/>
        </w:rPr>
      </w:pPr>
      <w:r>
        <w:rPr/>
      </w:r>
      <w:r>
        <w:br w:type="page"/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Newton-Regular" w:cs="Times New Roman"/>
          <w:b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eastAsia="Newton-Regular" w:cs="Times New Roman" w:ascii="Times New Roman" w:hAnsi="Times New Roman"/>
          <w:b/>
          <w:bCs/>
          <w:sz w:val="28"/>
          <w:szCs w:val="28"/>
          <w:lang w:eastAsia="zh-CN"/>
        </w:rPr>
        <w:t>Пояснительная записка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Рабочая программа по геометрии  для 7-9 классов составлена в соответствии с Приказом Минобрнауки РФ от 17.12. 2010 № 1897 ( в ред. От 31.12.2015г.) «Об утверждении  федерального государственного образовательного стандарта основного общего образования», примерной рабочей программы по  предмету «Геометрия» предметной линии учебника:     «Геометрия»  7-9 кл.:Л.С.Атанасян, В.Ф.Бутузов.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Newton-Regular" w:cs="Times New Roman"/>
          <w:sz w:val="28"/>
          <w:szCs w:val="28"/>
          <w:lang w:eastAsia="zh-CN"/>
        </w:rPr>
      </w:pPr>
      <w:r>
        <w:rPr>
          <w:rFonts w:eastAsia="Newton-Regular" w:cs="Times New Roman" w:ascii="Times New Roman" w:hAnsi="Times New Roman"/>
          <w:sz w:val="28"/>
          <w:szCs w:val="28"/>
          <w:lang w:eastAsia="zh-CN"/>
        </w:rPr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/>
        <w:jc w:val="center"/>
        <w:rPr>
          <w:rFonts w:ascii="Calibri" w:hAnsi="Calibri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Планируемые результаты изучения курса геометрии в 7-9 классах.</w:t>
      </w:r>
    </w:p>
    <w:p>
      <w:pPr>
        <w:pStyle w:val="Normal"/>
        <w:shd w:val="clear" w:color="auto" w:fill="FFFFFF"/>
        <w:spacing w:lineRule="auto" w:line="240" w:before="0" w:after="0"/>
        <w:ind w:left="4" w:firstLine="705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Наглядная геометрия – это, умение: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8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8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8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426" w:leader="none"/>
        </w:tabs>
        <w:spacing w:lineRule="auto" w:line="276" w:before="0" w:after="0"/>
        <w:ind w:left="18" w:hanging="18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вычислять объём прямоугольного параллелепипеда.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ind w:left="38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вычислять   объёмы   пространственных   геометрических фигур,   составленных   из   прямоугольных   параллелепипедов;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ind w:left="38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углубить и развить представления о пространственных геометрических фигурах;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426" w:leader="none"/>
        </w:tabs>
        <w:spacing w:lineRule="auto" w:line="276"/>
        <w:ind w:left="720" w:hanging="720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применять понятие развёртки для выполнения практических расчётов.</w:t>
      </w:r>
    </w:p>
    <w:p>
      <w:pPr>
        <w:pStyle w:val="Normal"/>
        <w:shd w:val="clear" w:color="auto" w:fill="FFFFFF"/>
        <w:spacing w:lineRule="auto" w:line="276" w:before="0" w:after="0"/>
        <w:ind w:right="28" w:hanging="0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Геометрические фигуры – это, умение: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распознавать и изображать на чертежах и рисунках геометрические фигуры и их конфигурации;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</w:t>
        <w:br/>
        <w:t>отношения фигур (равенство, подобие, симметрии, поворот, параллельный перенос);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оперировать на базовом уровне понятиями геометрических фигур;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оперировать   с   начальными   понятиями   тригонометрии и   выполнять  элементарные   операции   над   функциями углов;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решать планиметрические задачи на нахождение геометрических величин по образцам или алгоритмам, решать простейшие планиметрические задачи в пространстве.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извлекать информацию о геометрических фигурах, представленную на чертежах в явном виде;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 w:before="0" w:after="0"/>
        <w:ind w:left="446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>
      <w:pPr>
        <w:pStyle w:val="Normal"/>
        <w:shd w:val="clear" w:color="auto" w:fill="FFFFFF"/>
        <w:spacing w:lineRule="auto" w:line="276" w:before="0" w:after="0"/>
        <w:ind w:left="438" w:hanging="0"/>
        <w:jc w:val="both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Выпускник получит возможность: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ind w:left="36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ind w:left="36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ind w:left="36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ind w:left="36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научиться решать задачи на построение методом геометрического места точек и методом подобия;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ind w:left="36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приобрести опыт исследования свойств планиметрических фигур с помощью компьютерных программ;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ind w:left="36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приобрести опыт выполнения проектов по темам: «Геометрические преобразования на плоскости», «Построение отрезков по формуле»;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76" w:before="0" w:after="0"/>
        <w:ind w:left="360" w:hanging="360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научиться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>
      <w:pPr>
        <w:pStyle w:val="ListParagraph"/>
        <w:ind w:left="1068" w:hanging="0"/>
        <w:jc w:val="both"/>
        <w:rPr>
          <w:rFonts w:eastAsia="Newton-Regular"/>
          <w:b/>
          <w:b/>
          <w:sz w:val="28"/>
          <w:szCs w:val="28"/>
        </w:rPr>
      </w:pPr>
      <w:r>
        <w:rPr>
          <w:rFonts w:eastAsia="Newton-Regular"/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0" w:firstLine="709"/>
        <w:jc w:val="both"/>
        <w:outlineLvl w:val="1"/>
        <w:rPr>
          <w:rFonts w:ascii="Times New Roman" w:hAnsi="Times New Roman" w:eastAsia="@Arial Unicode MS" w:cs="Times New Roman"/>
          <w:b/>
          <w:b/>
          <w:bCs/>
          <w:sz w:val="28"/>
          <w:szCs w:val="28"/>
          <w:lang w:eastAsia="ru-RU"/>
        </w:rPr>
      </w:pPr>
      <w:bookmarkStart w:id="1" w:name="_Toc409691636"/>
      <w:bookmarkEnd w:id="1"/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  <w:t>2. Содержание учебного предмета «Геометрия»</w:t>
      </w:r>
    </w:p>
    <w:p>
      <w:pPr>
        <w:pStyle w:val="NoSpacing"/>
        <w:spacing w:lineRule="auto" w:line="27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b/>
          <w:iCs/>
          <w:sz w:val="28"/>
          <w:szCs w:val="28"/>
        </w:rPr>
        <w:t>Геометрические фигуры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Фигуры в геометрии и в окружающем мире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Геометрическая фигура. Формирование представлений о метапредметном понятии «фигура». 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Осевая симметрия геометрических фигур. Центральная симметрия геометрических фигур</w:t>
      </w:r>
      <w:r>
        <w:rPr>
          <w:rFonts w:eastAsia="Calibri" w:cs="Times New Roman" w:ascii="Times New Roman" w:hAnsi="Times New Roman"/>
          <w:i/>
          <w:iCs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Многоугольники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Многоугольник, его элементы и его свойства. Распознавание некоторых многоугольников. 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>В</w:t>
      </w:r>
      <w:r>
        <w:rPr>
          <w:rFonts w:eastAsia="Calibri" w:cs="Times New Roman" w:ascii="Times New Roman" w:hAnsi="Times New Roman"/>
          <w:i/>
          <w:sz w:val="28"/>
          <w:szCs w:val="28"/>
        </w:rPr>
        <w:t>ыпуклые и невыпуклые многоугольники</w:t>
      </w:r>
      <w:r>
        <w:rPr>
          <w:rFonts w:eastAsia="Calibri" w:cs="Times New Roman" w:ascii="Times New Roman" w:hAnsi="Times New Roman"/>
          <w:sz w:val="28"/>
          <w:szCs w:val="28"/>
        </w:rPr>
        <w:t>. Правильные многоугольники.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Окружность, круг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Окружность, круг, и</w:t>
      </w:r>
      <w:r>
        <w:rPr>
          <w:rFonts w:eastAsia="Calibri" w:cs="Times New Roman" w:ascii="Times New Roman" w:hAnsi="Times New Roman"/>
          <w:sz w:val="28"/>
          <w:szCs w:val="28"/>
        </w:rPr>
        <w:t xml:space="preserve">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четырехугольников, правильных многоугольников.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Геометрические фигуры в пространстве (объемные тела)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пирамиде, параллелепипеде, призме, сфере, шаре, цилиндре, конусе, их элементах и простейших свойствах.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  <w:t>Отношения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Равенство фигур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i/>
          <w:i/>
          <w:i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С</w:t>
      </w:r>
      <w:r>
        <w:rPr>
          <w:rFonts w:eastAsia="Calibri" w:cs="Times New Roman" w:ascii="Times New Roman" w:hAnsi="Times New Roman"/>
          <w:sz w:val="28"/>
          <w:szCs w:val="28"/>
        </w:rPr>
        <w:t xml:space="preserve">войства равных треугольников. Признаки равенства треугольников.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Параллельно</w:t>
        <w:softHyphen/>
        <w:t>сть прямых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Признаки и свойства параллельных прямых. Аксиома параллельности Евклида. Теорема Фалеса.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Перпендикулярные прямые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Прямой угол. Перпендикуляр к прямой. Наклонная, проекция. Серединный перпендикуляр к отрезку. </w:t>
      </w:r>
      <w:r>
        <w:rPr>
          <w:rFonts w:eastAsia="Calibri" w:cs="Times New Roman" w:ascii="Times New Roman" w:hAnsi="Times New Roman"/>
          <w:sz w:val="28"/>
          <w:szCs w:val="28"/>
        </w:rPr>
        <w:t xml:space="preserve">Свойства и признаки перпендикулярности.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Подобие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Пропорциональные отрезки, подобие фигур. Подобные треугольники. Признаки подобия.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Взаимное расположение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прямой и окружности, двух окружностей.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  <w:t>Измерения и вычисления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Величины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Понятие о площади плоской фигуры и ее свойствах. Измерение площадей. Единицы измерения площади.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Представление об объеме и его свойствах. Измерение объема. Единицы измерения объемов.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Измерения и вычисления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>
        <w:rPr>
          <w:rFonts w:eastAsia="Calibri" w:cs="Times New Roman" w:ascii="Times New Roman" w:hAnsi="Times New Roman"/>
          <w:i/>
          <w:sz w:val="28"/>
          <w:szCs w:val="28"/>
        </w:rPr>
        <w:t>Тригонометрические функции тупого угла.</w:t>
      </w:r>
      <w:r>
        <w:rPr>
          <w:rFonts w:eastAsia="Calibri" w:cs="Times New Roman" w:ascii="Times New Roman" w:hAnsi="Times New Roman"/>
          <w:sz w:val="28"/>
          <w:szCs w:val="28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  <w:softHyphen/>
        <w:t xml:space="preserve">ружности и площади круга. Сравнение и вычисление площадей. Теорема Пифагора. </w:t>
      </w:r>
      <w:r>
        <w:rPr>
          <w:rFonts w:eastAsia="Calibri" w:cs="Times New Roman" w:ascii="Times New Roman" w:hAnsi="Times New Roman"/>
          <w:i/>
          <w:sz w:val="28"/>
          <w:szCs w:val="28"/>
        </w:rPr>
        <w:t>Теорема синусов. Теорема косинусов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Расстояния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Расстояние между точками. Расстояние от точки до прямой. </w:t>
      </w:r>
      <w:r>
        <w:rPr>
          <w:rFonts w:eastAsia="Calibri" w:cs="Times New Roman" w:ascii="Times New Roman" w:hAnsi="Times New Roman"/>
          <w:i/>
          <w:sz w:val="28"/>
          <w:szCs w:val="28"/>
        </w:rPr>
        <w:t>Расстояние между фигурами</w:t>
      </w:r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  <w:t>Геометрические построения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Геометрические построения для иллюстрации свойств геометрических фигур.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Инструменты для построений: циркуль, линейка, угольник. Простейшие построения циркулем и линейкой: построение биссектрисы угла, перпендикуляра к прямой, угла, равного данному, 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отрезка в данном отношении.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  <w:t xml:space="preserve">Геометрические преобразования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Преобразования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Понятие преобразования. Представление о метапредметном понятии «преобразование». </w:t>
      </w:r>
      <w:r>
        <w:rPr>
          <w:rFonts w:eastAsia="Calibri" w:cs="Times New Roman" w:ascii="Times New Roman" w:hAnsi="Times New Roman"/>
          <w:i/>
          <w:sz w:val="28"/>
          <w:szCs w:val="28"/>
        </w:rPr>
        <w:t>Подобие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Движения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Осевая и центральная симметрия</w:t>
      </w:r>
      <w:r>
        <w:rPr>
          <w:rFonts w:eastAsia="Calibri" w:cs="Times New Roman" w:ascii="Times New Roman" w:hAnsi="Times New Roman"/>
          <w:i/>
          <w:sz w:val="28"/>
          <w:szCs w:val="28"/>
        </w:rPr>
        <w:t>, поворот и параллельный перенос. Комбинации движений на плоскости и их свойства</w:t>
      </w:r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  <w:t>Векторы и координаты на плоскости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  <w:t>Векторы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Понятие вектора, действия над векторами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, </w:t>
      </w:r>
      <w:r>
        <w:rPr>
          <w:rFonts w:eastAsia="Calibri" w:cs="Times New Roman" w:ascii="Times New Roman" w:hAnsi="Times New Roman"/>
          <w:sz w:val="28"/>
          <w:szCs w:val="28"/>
        </w:rPr>
        <w:t>использование векторов в физике,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разложение вектора на составляющие, скалярное произведение</w:t>
      </w:r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Координаты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Основные понятия, координаты вектора, расстояние между точками. Координаты середины отрезка. Уравнения фигур.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1638"/>
        </w:sect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Применение векторов и координат для решения простейших геометрических задач.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3 .Тематическое планирование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0"/>
          <w:lang w:eastAsia="zh-CN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7 класс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(2 ч в неделю, 68 ч. в год)</w:t>
      </w:r>
    </w:p>
    <w:tbl>
      <w:tblPr>
        <w:tblpPr w:vertAnchor="page" w:horzAnchor="page" w:leftFromText="180" w:rightFromText="180" w:tblpX="1588" w:tblpY="1780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99"/>
        <w:gridCol w:w="5388"/>
        <w:gridCol w:w="1439"/>
        <w:gridCol w:w="32"/>
        <w:gridCol w:w="1363"/>
      </w:tblGrid>
      <w:tr>
        <w:trPr>
          <w:trHeight w:val="678" w:hRule="atLeast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>
        <w:trPr>
          <w:trHeight w:val="270" w:hRule="atLeast"/>
        </w:trPr>
        <w:tc>
          <w:tcPr>
            <w:tcW w:w="1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>
        <w:trPr>
          <w:trHeight w:val="277" w:hRule="atLeast"/>
        </w:trPr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Глава I. Начальные геометрические сведения (10 ч)</w:t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Прямая и отрезок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Луч и угол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Сравнение отрезков и углов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Измерение отрезков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9" w:hRule="atLeast"/>
          <w:cantSplit w:val="true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left="-108"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Решение задач по теме: «Начальные геометрические сведения»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left="-108" w:right="-108" w:hanging="0"/>
              <w:rPr>
                <w:rFonts w:ascii="Times New Roman" w:hAnsi="Times New Roman" w:eastAsia="Calibri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Глава II. Треугольники (17 ч)</w:t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Треугольник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Треугольник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Перпендикуляр к прямой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Медианы, биссектрисы и высоты треугольника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Второй и третий признаки равенства треугольников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Второй и третий признаки равенства треугольников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Второй и третий признаки равенства треугольников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Второй и третий признаки равенства треугольников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Построения циркулем и линейкой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Решение задач по теме: «Треугольники»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Решение задач по теме: «Треугольники»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>Контрольная работа №2 по теме: «Треугольники»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Глава III. Параллельные прямые (13 ч)</w:t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Решение задач по теме: «Параллельные прямые»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Решение задач по теме: «Параллельные прямые»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Решение задач по теме: «Параллельные прямые»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>Контрольная работа №3 по теме: «Параллельные прямые»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160"/>
              <w:ind w:left="-108" w:hanging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Глава IV. Соотношения между сторонами и углами треугольника (18 ч)</w:t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</w:rPr>
              <w:t>Контрольная работа № 5 по теме: «Прямоугольные треуголь-ники. Геометрические построения»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Итоговое повторение (12 ч)</w:t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Повторение. Треугольники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right="-108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Повторение. Параллельные прямые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64-65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Повторение. Соотношение между сторонами и углами треугольника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66-68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uppressAutoHyphens w:val="true"/>
        <w:spacing w:lineRule="auto" w:line="252" w:before="280" w:after="0"/>
        <w:ind w:left="1080" w:hanging="360"/>
        <w:jc w:val="both"/>
        <w:rPr>
          <w:rFonts w:ascii="Times New Roman" w:hAnsi="Times New Roman" w:eastAsia="Lucida Sans Unicode" w:cs="Times New Roman"/>
          <w:b/>
          <w:b/>
          <w:bCs/>
          <w:i/>
          <w:i/>
          <w:sz w:val="24"/>
          <w:szCs w:val="20"/>
          <w:lang w:eastAsia="zh-CN"/>
        </w:rPr>
      </w:pPr>
      <w:r>
        <w:rPr>
          <w:rFonts w:eastAsia="Lucida Sans Unicode" w:cs="Times New Roman" w:ascii="Times New Roman" w:hAnsi="Times New Roman"/>
          <w:b/>
          <w:bCs/>
          <w:i/>
          <w:sz w:val="24"/>
          <w:szCs w:val="20"/>
          <w:lang w:eastAsia="zh-CN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«Геометрия</w:t>
      </w: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8 </w:t>
      </w: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 xml:space="preserve">класс  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(2 ч в неделю, 68ч. в год)</w:t>
      </w:r>
    </w:p>
    <w:tbl>
      <w:tblPr>
        <w:tblStyle w:val="1c"/>
        <w:tblW w:w="9923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24"/>
        <w:gridCol w:w="6263"/>
        <w:gridCol w:w="1418"/>
        <w:gridCol w:w="1417"/>
      </w:tblGrid>
      <w:tr>
        <w:trPr>
          <w:tblHeader w:val="true"/>
          <w:trHeight w:val="418" w:hRule="atLeast"/>
          <w:cantSplit w:val="true"/>
        </w:trPr>
        <w:tc>
          <w:tcPr>
            <w:tcW w:w="82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63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tblHeader w:val="true"/>
          <w:trHeight w:val="218" w:hRule="atLeast"/>
          <w:cantSplit w:val="true"/>
        </w:trPr>
        <w:tc>
          <w:tcPr>
            <w:tcW w:w="82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626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Факт.</w:t>
            </w:r>
          </w:p>
        </w:tc>
      </w:tr>
      <w:tr>
        <w:trPr>
          <w:trHeight w:val="284" w:hRule="atLeast"/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Вводное повторение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381" w:hRule="atLeast"/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Многоугольники.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Выпуклый многоугольник.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Параллелограмм. Свойства параллелограмма.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Признаки параллелограмма.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«Параллелограмм».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Трапеция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 «Параллелограмм. Трапеция»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Трапеция. Задачи на построение.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Прямоугольник.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Ромб. Квадрат.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hd w:val="clear" w:color="auto" w:fill="FFFFFF"/>
              <w:spacing w:lineRule="auto" w:line="276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hd w:val="clear" w:color="auto" w:fill="FFFFFF"/>
              <w:spacing w:lineRule="auto" w:line="276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Осевая и центральная симметрия.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Контрольная работа №1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теме «Четырехугольники»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Площадь многоугольника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Площадь многоугольника.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Площадь параллелограмма.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Площадь треугольника.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Площадь треугольника.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Площадь трапеции.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на вычисление площадей фигур.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на вычисление площадей фигур.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Теорема Пифагора.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Теорема, обратная теореме Пифагора.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задач на применение теоремы Пифагора.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на применение теоремы Пифагора. Формула Герона.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на применение теоремы Пифагора. Формула Герона.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Контрольная работа №2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теме «Площадь»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Пропорциональные отрезки. Определение подобных треугольников.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Отношение площадей подобных треугольников.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Первый признак подобия треугольников.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Первый признак подобия треугольников. Решение задач.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Второй и третий признаки подобия треугольников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на применение признаков подобия треугольников.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на применение признаков подобия треугольников.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Контрольная работа № 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теме «Признаки подобия треугольников»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Средняя линия треугольника.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Средняя линия треугольника.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Пропорциональные отрезки в прямоугольном треугольнике.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Пропорциональные отрезки в прямоугольном треугольнике.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Измерительные работы на местности.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Задачи на построение методом подобия.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Задачи на построение методом подобия.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Значение синуса, косинуса и тангенса для углов 30, 45 и 60.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Контрольная работа 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4 по теме «Соотношение между сторонами и углами прямоугольного треугольника»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Взаимное расположение прямой и окружности.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Касательная к окружности.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Касательная к окружности. Решение задач.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Градусная мера дуги окружности.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Теорема о вписанном угле.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Теорема об отрезках пересекающихся хорд.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 «Центральные и вписанные углы».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Свойство биссектрисы угла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Серединный перпендикуляр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Теорема о точке пересечения высот треугольника.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Вписанная окружность.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Свойство описанного четырёхугольника.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Описанная окружность.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Свойство вписанного четырёхугольника.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 «Окружность».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Контрольная работа № 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«Окружность»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26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Контрольная работа № 6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(итоговая)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zh-CN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«Геометрия</w:t>
      </w: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9 </w:t>
      </w: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 xml:space="preserve">класс  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(2 ч в неделю, 68 ч. в год)</w:t>
      </w:r>
    </w:p>
    <w:tbl>
      <w:tblPr>
        <w:tblStyle w:val="22"/>
        <w:tblW w:w="9923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24"/>
        <w:gridCol w:w="6405"/>
        <w:gridCol w:w="1276"/>
        <w:gridCol w:w="1417"/>
      </w:tblGrid>
      <w:tr>
        <w:trPr>
          <w:tblHeader w:val="true"/>
          <w:trHeight w:val="301" w:hRule="atLeast"/>
          <w:cantSplit w:val="true"/>
        </w:trPr>
        <w:tc>
          <w:tcPr>
            <w:tcW w:w="82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0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tblHeader w:val="true"/>
          <w:trHeight w:val="335" w:hRule="atLeast"/>
          <w:cantSplit w:val="true"/>
        </w:trPr>
        <w:tc>
          <w:tcPr>
            <w:tcW w:w="82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640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Факт.</w:t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Вводное повторение.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Вводное повторение.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cantSplit w:val="true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Понятие вектора.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Откладывание вектора от данной точки.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Сумма двух векторов.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Сумма нескольких векторов.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Вычитание вектора.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«Сложение и вычитание векторов».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13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Умножение вектора на число.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01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Умножение вектора на число.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Применение вектора к решению задач.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Средняя линия трапеции.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Контрольная работа.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Разложение вектора по двум неколлинеарным векторам.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Координаты вектора.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Простейшие задачи в координатах.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Простейшие задачи в координатах.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методом координат.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Уравнение окружности.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Уравнение прямой.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«Уравнение окружности и прямой».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Контрольная работа.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Синус, косинус и тангенс угла.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87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Синус, косинус и тангенс угла.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67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Терема о площади треугольника. 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Теоремы синусов и косинусов.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Решение треугольников. 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треугольников.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Измерительные работы.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Обобщение по теме: «Соотношения между сторонами и углами треугольника».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Скалярное произведение векторов.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Скалярное произведение в координатах.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Применение скалярного произведения векторов при решении задач.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Правильный многоугольник.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3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Формула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8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«Правильный многоугольник».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Длина окружности.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«Длина окружности».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Площадь круга и кругового сектора.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«Площадь круга и кругового сектора».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Обобщение по теме: «Длина окружности. Площадь круга».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04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«Длина окружности. Площадь круга».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Понятие движения.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Свойства движений.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«Понятие движения. Осевая и центральная симметрии».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Параллельный перенос.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Поворот.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«Параллельный перенос. Поворот».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задач по теме: «Движения».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Призма.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86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и площадь поверхности многогранника.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42" w:hRule="atLeast"/>
        </w:trPr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Пирамида.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Цилиндр и конус.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Сфера и шар.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Повторение по темам: «Начальные геометрические сведения. Параллельные прямые».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Повторение по теме: «Треугольники».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Повторение по теме: «Окружность».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Повторение по темам: «Четырехугольники. Многоугольники».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sz w:val="24"/>
          <w:szCs w:val="20"/>
          <w:lang w:eastAsia="zh-CN"/>
        </w:rPr>
      </w:pPr>
      <w:r>
        <w:rPr/>
      </w:r>
    </w:p>
    <w:sectPr>
      <w:type w:val="nextPage"/>
      <w:pgSz w:w="11906" w:h="16838"/>
      <w:pgMar w:left="1588" w:right="567" w:header="0" w:top="680" w:footer="0" w:bottom="56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Arial Narro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7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6f8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qFormat/>
    <w:rsid w:val="00ce6a06"/>
    <w:pPr>
      <w:keepNext w:val="true"/>
      <w:keepLines/>
      <w:numPr>
        <w:ilvl w:val="0"/>
        <w:numId w:val="1"/>
      </w:numPr>
      <w:suppressAutoHyphens w:val="true"/>
      <w:spacing w:lineRule="auto" w:line="276" w:before="480" w:after="0"/>
      <w:outlineLvl w:val="0"/>
    </w:pPr>
    <w:rPr>
      <w:rFonts w:ascii="Calibri Light" w:hAnsi="Calibri Light" w:eastAsia="Times New Roman" w:cs="Times New Roman"/>
      <w:b/>
      <w:bCs/>
      <w:color w:val="2E74B5"/>
      <w:sz w:val="28"/>
      <w:szCs w:val="28"/>
      <w:lang w:eastAsia="zh-CN"/>
    </w:rPr>
  </w:style>
  <w:style w:type="paragraph" w:styleId="2">
    <w:name w:val="Heading 2"/>
    <w:basedOn w:val="Normal"/>
    <w:link w:val="20"/>
    <w:qFormat/>
    <w:rsid w:val="00ce6a06"/>
    <w:pPr>
      <w:keepNext w:val="true"/>
      <w:keepLines/>
      <w:numPr>
        <w:ilvl w:val="1"/>
        <w:numId w:val="1"/>
      </w:numPr>
      <w:suppressAutoHyphens w:val="true"/>
      <w:spacing w:lineRule="auto" w:line="276" w:before="200" w:after="0"/>
      <w:outlineLvl w:val="1"/>
    </w:pPr>
    <w:rPr>
      <w:rFonts w:ascii="Calibri Light" w:hAnsi="Calibri Light" w:eastAsia="Times New Roman" w:cs="Times New Roman"/>
      <w:b/>
      <w:bCs/>
      <w:color w:val="5B9BD5"/>
      <w:sz w:val="26"/>
      <w:szCs w:val="26"/>
      <w:lang w:eastAsia="zh-CN"/>
    </w:rPr>
  </w:style>
  <w:style w:type="paragraph" w:styleId="3">
    <w:name w:val="Heading 3"/>
    <w:basedOn w:val="Normal"/>
    <w:link w:val="30"/>
    <w:qFormat/>
    <w:rsid w:val="00ce6a06"/>
    <w:pPr>
      <w:keepNext w:val="true"/>
      <w:keepLines/>
      <w:numPr>
        <w:ilvl w:val="2"/>
        <w:numId w:val="1"/>
      </w:numPr>
      <w:suppressAutoHyphens w:val="true"/>
      <w:spacing w:lineRule="auto" w:line="240" w:before="200" w:after="0"/>
      <w:outlineLvl w:val="2"/>
    </w:pPr>
    <w:rPr>
      <w:rFonts w:ascii="Calibri Light" w:hAnsi="Calibri Light" w:eastAsia="Times New Roman" w:cs="Times New Roman"/>
      <w:b/>
      <w:bCs/>
      <w:color w:val="5B9BD5"/>
      <w:sz w:val="24"/>
      <w:szCs w:val="20"/>
      <w:lang w:eastAsia="zh-CN"/>
    </w:rPr>
  </w:style>
  <w:style w:type="paragraph" w:styleId="4">
    <w:name w:val="Heading 4"/>
    <w:basedOn w:val="Normal"/>
    <w:link w:val="40"/>
    <w:uiPriority w:val="9"/>
    <w:semiHidden/>
    <w:unhideWhenUsed/>
    <w:qFormat/>
    <w:rsid w:val="00c43e74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6">
    <w:name w:val="Heading 6"/>
    <w:basedOn w:val="Normal"/>
    <w:link w:val="60"/>
    <w:qFormat/>
    <w:rsid w:val="00ce6a06"/>
    <w:pPr>
      <w:keepNext w:val="true"/>
      <w:keepLines/>
      <w:numPr>
        <w:ilvl w:val="5"/>
        <w:numId w:val="1"/>
      </w:numPr>
      <w:suppressAutoHyphens w:val="true"/>
      <w:spacing w:lineRule="auto" w:line="240" w:before="200" w:after="0"/>
      <w:outlineLvl w:val="5"/>
    </w:pPr>
    <w:rPr>
      <w:rFonts w:ascii="Calibri Light" w:hAnsi="Calibri Light" w:eastAsia="Times New Roman" w:cs="Times New Roman"/>
      <w:i/>
      <w:iCs/>
      <w:color w:val="1F4D78"/>
      <w:sz w:val="24"/>
      <w:szCs w:val="20"/>
      <w:lang w:eastAsia="zh-CN"/>
    </w:rPr>
  </w:style>
  <w:style w:type="paragraph" w:styleId="7">
    <w:name w:val="Heading 7"/>
    <w:basedOn w:val="Normal"/>
    <w:link w:val="70"/>
    <w:qFormat/>
    <w:rsid w:val="00ce6a06"/>
    <w:pPr>
      <w:keepNext w:val="true"/>
      <w:keepLines/>
      <w:numPr>
        <w:ilvl w:val="6"/>
        <w:numId w:val="1"/>
      </w:numPr>
      <w:suppressAutoHyphens w:val="true"/>
      <w:spacing w:lineRule="auto" w:line="240" w:before="200" w:after="0"/>
      <w:outlineLvl w:val="6"/>
    </w:pPr>
    <w:rPr>
      <w:rFonts w:ascii="Calibri Light" w:hAnsi="Calibri Light" w:eastAsia="Times New Roman" w:cs="Times New Roman"/>
      <w:i/>
      <w:iCs/>
      <w:color w:val="404040"/>
      <w:sz w:val="24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e6a06"/>
    <w:rPr>
      <w:rFonts w:ascii="Calibri Light" w:hAnsi="Calibri Light" w:eastAsia="Times New Roman" w:cs="Times New Roman"/>
      <w:b/>
      <w:bCs/>
      <w:color w:val="2E74B5"/>
      <w:sz w:val="28"/>
      <w:szCs w:val="28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ce6a06"/>
    <w:rPr>
      <w:rFonts w:ascii="Calibri Light" w:hAnsi="Calibri Light" w:eastAsia="Times New Roman" w:cs="Times New Roman"/>
      <w:b/>
      <w:bCs/>
      <w:color w:val="5B9BD5"/>
      <w:sz w:val="26"/>
      <w:szCs w:val="26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ce6a06"/>
    <w:rPr>
      <w:rFonts w:ascii="Calibri Light" w:hAnsi="Calibri Light" w:eastAsia="Times New Roman" w:cs="Times New Roman"/>
      <w:b/>
      <w:bCs/>
      <w:color w:val="5B9BD5"/>
      <w:sz w:val="24"/>
      <w:szCs w:val="20"/>
      <w:lang w:eastAsia="zh-CN"/>
    </w:rPr>
  </w:style>
  <w:style w:type="character" w:styleId="61" w:customStyle="1">
    <w:name w:val="Заголовок 6 Знак"/>
    <w:basedOn w:val="DefaultParagraphFont"/>
    <w:link w:val="6"/>
    <w:qFormat/>
    <w:rsid w:val="00ce6a06"/>
    <w:rPr>
      <w:rFonts w:ascii="Calibri Light" w:hAnsi="Calibri Light" w:eastAsia="Times New Roman" w:cs="Times New Roman"/>
      <w:i/>
      <w:iCs/>
      <w:color w:val="1F4D78"/>
      <w:sz w:val="24"/>
      <w:szCs w:val="20"/>
      <w:lang w:eastAsia="zh-CN"/>
    </w:rPr>
  </w:style>
  <w:style w:type="character" w:styleId="71" w:customStyle="1">
    <w:name w:val="Заголовок 7 Знак"/>
    <w:basedOn w:val="DefaultParagraphFont"/>
    <w:link w:val="7"/>
    <w:qFormat/>
    <w:rsid w:val="00ce6a06"/>
    <w:rPr>
      <w:rFonts w:ascii="Calibri Light" w:hAnsi="Calibri Light" w:eastAsia="Times New Roman" w:cs="Times New Roman"/>
      <w:i/>
      <w:iCs/>
      <w:color w:val="404040"/>
      <w:sz w:val="24"/>
      <w:szCs w:val="20"/>
      <w:lang w:eastAsia="zh-CN"/>
    </w:rPr>
  </w:style>
  <w:style w:type="character" w:styleId="WW8Num1z0" w:customStyle="1">
    <w:name w:val="WW8Num1z0"/>
    <w:qFormat/>
    <w:rsid w:val="00ce6a06"/>
    <w:rPr>
      <w:b/>
    </w:rPr>
  </w:style>
  <w:style w:type="character" w:styleId="WW8Num1ztrue" w:customStyle="1">
    <w:name w:val="WW8Num1ztrue"/>
    <w:qFormat/>
    <w:rsid w:val="00ce6a06"/>
    <w:rPr/>
  </w:style>
  <w:style w:type="character" w:styleId="WW8Num2z0" w:customStyle="1">
    <w:name w:val="WW8Num2z0"/>
    <w:qFormat/>
    <w:rsid w:val="00ce6a06"/>
    <w:rPr>
      <w:rFonts w:ascii="Symbol" w:hAnsi="Symbol" w:cs="Symbol"/>
      <w:szCs w:val="24"/>
    </w:rPr>
  </w:style>
  <w:style w:type="character" w:styleId="WW8Num2z1" w:customStyle="1">
    <w:name w:val="WW8Num2z1"/>
    <w:qFormat/>
    <w:rsid w:val="00ce6a06"/>
    <w:rPr>
      <w:rFonts w:ascii="Courier New" w:hAnsi="Courier New" w:cs="Courier New"/>
    </w:rPr>
  </w:style>
  <w:style w:type="character" w:styleId="WW8Num2z2" w:customStyle="1">
    <w:name w:val="WW8Num2z2"/>
    <w:qFormat/>
    <w:rsid w:val="00ce6a06"/>
    <w:rPr>
      <w:rFonts w:ascii="Wingdings" w:hAnsi="Wingdings" w:cs="Wingdings"/>
    </w:rPr>
  </w:style>
  <w:style w:type="character" w:styleId="WW8Num3z0" w:customStyle="1">
    <w:name w:val="WW8Num3z0"/>
    <w:qFormat/>
    <w:rsid w:val="00ce6a06"/>
    <w:rPr>
      <w:rFonts w:ascii="Symbol" w:hAnsi="Symbol" w:cs="Symbol"/>
    </w:rPr>
  </w:style>
  <w:style w:type="character" w:styleId="WW8Num3z1" w:customStyle="1">
    <w:name w:val="WW8Num3z1"/>
    <w:qFormat/>
    <w:rsid w:val="00ce6a06"/>
    <w:rPr>
      <w:rFonts w:ascii="Courier New" w:hAnsi="Courier New" w:cs="Courier New"/>
    </w:rPr>
  </w:style>
  <w:style w:type="character" w:styleId="WW8Num3z2" w:customStyle="1">
    <w:name w:val="WW8Num3z2"/>
    <w:qFormat/>
    <w:rsid w:val="00ce6a06"/>
    <w:rPr>
      <w:rFonts w:ascii="Wingdings" w:hAnsi="Wingdings" w:cs="Wingdings"/>
    </w:rPr>
  </w:style>
  <w:style w:type="character" w:styleId="WW8Num4z0" w:customStyle="1">
    <w:name w:val="WW8Num4z0"/>
    <w:qFormat/>
    <w:rsid w:val="00ce6a06"/>
    <w:rPr>
      <w:rFonts w:ascii="Symbol" w:hAnsi="Symbol" w:cs="Symbol"/>
      <w:color w:val="00000A"/>
    </w:rPr>
  </w:style>
  <w:style w:type="character" w:styleId="WW8Num4z1" w:customStyle="1">
    <w:name w:val="WW8Num4z1"/>
    <w:qFormat/>
    <w:rsid w:val="00ce6a06"/>
    <w:rPr>
      <w:rFonts w:ascii="Courier New" w:hAnsi="Courier New" w:cs="Courier New"/>
    </w:rPr>
  </w:style>
  <w:style w:type="character" w:styleId="WW8Num4z2" w:customStyle="1">
    <w:name w:val="WW8Num4z2"/>
    <w:qFormat/>
    <w:rsid w:val="00ce6a06"/>
    <w:rPr>
      <w:rFonts w:ascii="Wingdings" w:hAnsi="Wingdings" w:cs="Wingdings"/>
    </w:rPr>
  </w:style>
  <w:style w:type="character" w:styleId="WW8Num5z0" w:customStyle="1">
    <w:name w:val="WW8Num5z0"/>
    <w:qFormat/>
    <w:rsid w:val="00ce6a06"/>
    <w:rPr>
      <w:rFonts w:ascii="Symbol" w:hAnsi="Symbol" w:cs="Symbol"/>
    </w:rPr>
  </w:style>
  <w:style w:type="character" w:styleId="WW8Num5z1" w:customStyle="1">
    <w:name w:val="WW8Num5z1"/>
    <w:qFormat/>
    <w:rsid w:val="00ce6a06"/>
    <w:rPr>
      <w:rFonts w:ascii="Courier New" w:hAnsi="Courier New" w:cs="Courier New"/>
    </w:rPr>
  </w:style>
  <w:style w:type="character" w:styleId="WW8Num5z2" w:customStyle="1">
    <w:name w:val="WW8Num5z2"/>
    <w:qFormat/>
    <w:rsid w:val="00ce6a06"/>
    <w:rPr>
      <w:rFonts w:ascii="Wingdings" w:hAnsi="Wingdings" w:cs="Wingdings"/>
    </w:rPr>
  </w:style>
  <w:style w:type="character" w:styleId="WW8Num6z0" w:customStyle="1">
    <w:name w:val="WW8Num6z0"/>
    <w:qFormat/>
    <w:rsid w:val="00ce6a06"/>
    <w:rPr>
      <w:rFonts w:ascii="Symbol" w:hAnsi="Symbol" w:cs="Symbol"/>
      <w:color w:val="00000A"/>
    </w:rPr>
  </w:style>
  <w:style w:type="character" w:styleId="WW8Num6z1" w:customStyle="1">
    <w:name w:val="WW8Num6z1"/>
    <w:qFormat/>
    <w:rsid w:val="00ce6a06"/>
    <w:rPr>
      <w:rFonts w:ascii="Courier New" w:hAnsi="Courier New" w:cs="Courier New"/>
    </w:rPr>
  </w:style>
  <w:style w:type="character" w:styleId="WW8Num6z2" w:customStyle="1">
    <w:name w:val="WW8Num6z2"/>
    <w:qFormat/>
    <w:rsid w:val="00ce6a06"/>
    <w:rPr>
      <w:rFonts w:ascii="Wingdings" w:hAnsi="Wingdings" w:cs="Wingdings"/>
    </w:rPr>
  </w:style>
  <w:style w:type="character" w:styleId="WW8Num7z0" w:customStyle="1">
    <w:name w:val="WW8Num7z0"/>
    <w:qFormat/>
    <w:rsid w:val="00ce6a06"/>
    <w:rPr>
      <w:rFonts w:ascii="Symbol" w:hAnsi="Symbol" w:cs="Symbol"/>
      <w:szCs w:val="24"/>
    </w:rPr>
  </w:style>
  <w:style w:type="character" w:styleId="WW8Num7z1" w:customStyle="1">
    <w:name w:val="WW8Num7z1"/>
    <w:qFormat/>
    <w:rsid w:val="00ce6a06"/>
    <w:rPr>
      <w:rFonts w:ascii="Courier New" w:hAnsi="Courier New" w:cs="Courier New"/>
    </w:rPr>
  </w:style>
  <w:style w:type="character" w:styleId="WW8Num7z2" w:customStyle="1">
    <w:name w:val="WW8Num7z2"/>
    <w:qFormat/>
    <w:rsid w:val="00ce6a06"/>
    <w:rPr>
      <w:rFonts w:ascii="Wingdings" w:hAnsi="Wingdings" w:cs="Wingdings"/>
    </w:rPr>
  </w:style>
  <w:style w:type="character" w:styleId="WW8Num8z0" w:customStyle="1">
    <w:name w:val="WW8Num8z0"/>
    <w:qFormat/>
    <w:rsid w:val="00ce6a06"/>
    <w:rPr>
      <w:rFonts w:ascii="Symbol" w:hAnsi="Symbol" w:cs="Symbol"/>
      <w:color w:val="00000A"/>
    </w:rPr>
  </w:style>
  <w:style w:type="character" w:styleId="WW8Num8z1" w:customStyle="1">
    <w:name w:val="WW8Num8z1"/>
    <w:qFormat/>
    <w:rsid w:val="00ce6a06"/>
    <w:rPr>
      <w:rFonts w:ascii="Courier New" w:hAnsi="Courier New" w:cs="Courier New"/>
    </w:rPr>
  </w:style>
  <w:style w:type="character" w:styleId="WW8Num8z2" w:customStyle="1">
    <w:name w:val="WW8Num8z2"/>
    <w:qFormat/>
    <w:rsid w:val="00ce6a06"/>
    <w:rPr>
      <w:rFonts w:ascii="Wingdings" w:hAnsi="Wingdings" w:cs="Wingdings"/>
    </w:rPr>
  </w:style>
  <w:style w:type="character" w:styleId="WW8Num9z0" w:customStyle="1">
    <w:name w:val="WW8Num9z0"/>
    <w:qFormat/>
    <w:rsid w:val="00ce6a06"/>
    <w:rPr>
      <w:rFonts w:ascii="Symbol" w:hAnsi="Symbol" w:cs="Symbol"/>
      <w:color w:val="00000A"/>
    </w:rPr>
  </w:style>
  <w:style w:type="character" w:styleId="WW8Num9z1" w:customStyle="1">
    <w:name w:val="WW8Num9z1"/>
    <w:qFormat/>
    <w:rsid w:val="00ce6a06"/>
    <w:rPr>
      <w:rFonts w:ascii="Courier New" w:hAnsi="Courier New" w:cs="Courier New"/>
    </w:rPr>
  </w:style>
  <w:style w:type="character" w:styleId="WW8Num9z2" w:customStyle="1">
    <w:name w:val="WW8Num9z2"/>
    <w:qFormat/>
    <w:rsid w:val="00ce6a06"/>
    <w:rPr>
      <w:rFonts w:ascii="Wingdings" w:hAnsi="Wingdings" w:cs="Wingdings"/>
    </w:rPr>
  </w:style>
  <w:style w:type="character" w:styleId="WW8Num10z0" w:customStyle="1">
    <w:name w:val="WW8Num10z0"/>
    <w:qFormat/>
    <w:rsid w:val="00ce6a06"/>
    <w:rPr>
      <w:rFonts w:ascii="Symbol" w:hAnsi="Symbol" w:cs="Symbol"/>
    </w:rPr>
  </w:style>
  <w:style w:type="character" w:styleId="WW8Num10z1" w:customStyle="1">
    <w:name w:val="WW8Num10z1"/>
    <w:qFormat/>
    <w:rsid w:val="00ce6a06"/>
    <w:rPr>
      <w:rFonts w:ascii="Courier New" w:hAnsi="Courier New" w:cs="Courier New"/>
    </w:rPr>
  </w:style>
  <w:style w:type="character" w:styleId="WW8Num10z2" w:customStyle="1">
    <w:name w:val="WW8Num10z2"/>
    <w:qFormat/>
    <w:rsid w:val="00ce6a06"/>
    <w:rPr>
      <w:rFonts w:ascii="Wingdings" w:hAnsi="Wingdings" w:cs="Wingdings"/>
    </w:rPr>
  </w:style>
  <w:style w:type="character" w:styleId="WW8Num11z0" w:customStyle="1">
    <w:name w:val="WW8Num11z0"/>
    <w:qFormat/>
    <w:rsid w:val="00ce6a06"/>
    <w:rPr>
      <w:rFonts w:ascii="Symbol" w:hAnsi="Symbol" w:cs="Symbol"/>
    </w:rPr>
  </w:style>
  <w:style w:type="character" w:styleId="WW8Num11z1" w:customStyle="1">
    <w:name w:val="WW8Num11z1"/>
    <w:qFormat/>
    <w:rsid w:val="00ce6a06"/>
    <w:rPr>
      <w:rFonts w:ascii="Courier New" w:hAnsi="Courier New" w:cs="Courier New"/>
    </w:rPr>
  </w:style>
  <w:style w:type="character" w:styleId="WW8Num11z2" w:customStyle="1">
    <w:name w:val="WW8Num11z2"/>
    <w:qFormat/>
    <w:rsid w:val="00ce6a06"/>
    <w:rPr>
      <w:rFonts w:ascii="Wingdings" w:hAnsi="Wingdings" w:cs="Wingdings"/>
    </w:rPr>
  </w:style>
  <w:style w:type="character" w:styleId="WW8Num12z0" w:customStyle="1">
    <w:name w:val="WW8Num12z0"/>
    <w:qFormat/>
    <w:rsid w:val="00ce6a06"/>
    <w:rPr>
      <w:rFonts w:ascii="Symbol" w:hAnsi="Symbol" w:cs="Symbol"/>
      <w:color w:val="00000A"/>
    </w:rPr>
  </w:style>
  <w:style w:type="character" w:styleId="WW8Num12z1" w:customStyle="1">
    <w:name w:val="WW8Num12z1"/>
    <w:qFormat/>
    <w:rsid w:val="00ce6a06"/>
    <w:rPr>
      <w:rFonts w:ascii="Courier New" w:hAnsi="Courier New" w:cs="Courier New"/>
    </w:rPr>
  </w:style>
  <w:style w:type="character" w:styleId="WW8Num12z2" w:customStyle="1">
    <w:name w:val="WW8Num12z2"/>
    <w:qFormat/>
    <w:rsid w:val="00ce6a06"/>
    <w:rPr>
      <w:rFonts w:ascii="Wingdings" w:hAnsi="Wingdings" w:cs="Wingdings"/>
    </w:rPr>
  </w:style>
  <w:style w:type="character" w:styleId="WW8Num13z0" w:customStyle="1">
    <w:name w:val="WW8Num13z0"/>
    <w:qFormat/>
    <w:rsid w:val="00ce6a06"/>
    <w:rPr>
      <w:rFonts w:ascii="Symbol" w:hAnsi="Symbol" w:cs="Symbol"/>
    </w:rPr>
  </w:style>
  <w:style w:type="character" w:styleId="WW8Num13z1" w:customStyle="1">
    <w:name w:val="WW8Num13z1"/>
    <w:qFormat/>
    <w:rsid w:val="00ce6a06"/>
    <w:rPr>
      <w:rFonts w:ascii="Courier New" w:hAnsi="Courier New" w:cs="Courier New"/>
    </w:rPr>
  </w:style>
  <w:style w:type="character" w:styleId="WW8Num13z2" w:customStyle="1">
    <w:name w:val="WW8Num13z2"/>
    <w:qFormat/>
    <w:rsid w:val="00ce6a06"/>
    <w:rPr>
      <w:rFonts w:ascii="Wingdings" w:hAnsi="Wingdings" w:cs="Wingdings"/>
    </w:rPr>
  </w:style>
  <w:style w:type="character" w:styleId="WW8Num14z0" w:customStyle="1">
    <w:name w:val="WW8Num14z0"/>
    <w:qFormat/>
    <w:rsid w:val="00ce6a06"/>
    <w:rPr>
      <w:rFonts w:ascii="Symbol" w:hAnsi="Symbol" w:cs="Symbol"/>
    </w:rPr>
  </w:style>
  <w:style w:type="character" w:styleId="WW8Num14z1" w:customStyle="1">
    <w:name w:val="WW8Num14z1"/>
    <w:qFormat/>
    <w:rsid w:val="00ce6a06"/>
    <w:rPr>
      <w:rFonts w:ascii="Courier New" w:hAnsi="Courier New" w:cs="Courier New"/>
    </w:rPr>
  </w:style>
  <w:style w:type="character" w:styleId="WW8Num14z2" w:customStyle="1">
    <w:name w:val="WW8Num14z2"/>
    <w:qFormat/>
    <w:rsid w:val="00ce6a06"/>
    <w:rPr>
      <w:rFonts w:ascii="Wingdings" w:hAnsi="Wingdings" w:cs="Wingdings"/>
    </w:rPr>
  </w:style>
  <w:style w:type="character" w:styleId="WW8Num15z0" w:customStyle="1">
    <w:name w:val="WW8Num15z0"/>
    <w:qFormat/>
    <w:rsid w:val="00ce6a06"/>
    <w:rPr>
      <w:rFonts w:ascii="Symbol" w:hAnsi="Symbol" w:cs="Symbol"/>
    </w:rPr>
  </w:style>
  <w:style w:type="character" w:styleId="WW8Num15z1" w:customStyle="1">
    <w:name w:val="WW8Num15z1"/>
    <w:qFormat/>
    <w:rsid w:val="00ce6a06"/>
    <w:rPr>
      <w:rFonts w:ascii="Courier New" w:hAnsi="Courier New" w:cs="Courier New"/>
    </w:rPr>
  </w:style>
  <w:style w:type="character" w:styleId="WW8Num15z2" w:customStyle="1">
    <w:name w:val="WW8Num15z2"/>
    <w:qFormat/>
    <w:rsid w:val="00ce6a06"/>
    <w:rPr>
      <w:rFonts w:ascii="Wingdings" w:hAnsi="Wingdings" w:cs="Wingdings"/>
    </w:rPr>
  </w:style>
  <w:style w:type="character" w:styleId="WW8Num16z0" w:customStyle="1">
    <w:name w:val="WW8Num16z0"/>
    <w:qFormat/>
    <w:rsid w:val="00ce6a06"/>
    <w:rPr>
      <w:rFonts w:ascii="Symbol" w:hAnsi="Symbol" w:cs="Symbol"/>
    </w:rPr>
  </w:style>
  <w:style w:type="character" w:styleId="WW8Num16z1" w:customStyle="1">
    <w:name w:val="WW8Num16z1"/>
    <w:qFormat/>
    <w:rsid w:val="00ce6a06"/>
    <w:rPr>
      <w:rFonts w:ascii="Courier New" w:hAnsi="Courier New" w:cs="Courier New"/>
    </w:rPr>
  </w:style>
  <w:style w:type="character" w:styleId="WW8Num16z2" w:customStyle="1">
    <w:name w:val="WW8Num16z2"/>
    <w:qFormat/>
    <w:rsid w:val="00ce6a06"/>
    <w:rPr>
      <w:rFonts w:ascii="Wingdings" w:hAnsi="Wingdings" w:cs="Wingdings"/>
    </w:rPr>
  </w:style>
  <w:style w:type="character" w:styleId="WW8Num17z0" w:customStyle="1">
    <w:name w:val="WW8Num17z0"/>
    <w:qFormat/>
    <w:rsid w:val="00ce6a06"/>
    <w:rPr>
      <w:rFonts w:ascii="Symbol" w:hAnsi="Symbol" w:cs="Symbol"/>
      <w:color w:val="00000A"/>
    </w:rPr>
  </w:style>
  <w:style w:type="character" w:styleId="WW8Num17z1" w:customStyle="1">
    <w:name w:val="WW8Num17z1"/>
    <w:qFormat/>
    <w:rsid w:val="00ce6a06"/>
    <w:rPr>
      <w:rFonts w:ascii="Courier New" w:hAnsi="Courier New" w:cs="Courier New"/>
    </w:rPr>
  </w:style>
  <w:style w:type="character" w:styleId="WW8Num17z2" w:customStyle="1">
    <w:name w:val="WW8Num17z2"/>
    <w:qFormat/>
    <w:rsid w:val="00ce6a06"/>
    <w:rPr>
      <w:rFonts w:ascii="Wingdings" w:hAnsi="Wingdings" w:cs="Wingdings"/>
    </w:rPr>
  </w:style>
  <w:style w:type="character" w:styleId="WW8Num18z0" w:customStyle="1">
    <w:name w:val="WW8Num18z0"/>
    <w:qFormat/>
    <w:rsid w:val="00ce6a06"/>
    <w:rPr>
      <w:rFonts w:ascii="Symbol" w:hAnsi="Symbol" w:cs="Symbol"/>
    </w:rPr>
  </w:style>
  <w:style w:type="character" w:styleId="WW8Num18z1" w:customStyle="1">
    <w:name w:val="WW8Num18z1"/>
    <w:qFormat/>
    <w:rsid w:val="00ce6a06"/>
    <w:rPr>
      <w:rFonts w:ascii="Courier New" w:hAnsi="Courier New" w:cs="Courier New"/>
    </w:rPr>
  </w:style>
  <w:style w:type="character" w:styleId="WW8Num18z2" w:customStyle="1">
    <w:name w:val="WW8Num18z2"/>
    <w:qFormat/>
    <w:rsid w:val="00ce6a06"/>
    <w:rPr>
      <w:rFonts w:ascii="Wingdings" w:hAnsi="Wingdings" w:cs="Wingdings"/>
    </w:rPr>
  </w:style>
  <w:style w:type="character" w:styleId="WW8Num19z0" w:customStyle="1">
    <w:name w:val="WW8Num19z0"/>
    <w:qFormat/>
    <w:rsid w:val="00ce6a06"/>
    <w:rPr>
      <w:rFonts w:ascii="Symbol" w:hAnsi="Symbol" w:cs="Symbol"/>
    </w:rPr>
  </w:style>
  <w:style w:type="character" w:styleId="WW8Num19z1" w:customStyle="1">
    <w:name w:val="WW8Num19z1"/>
    <w:qFormat/>
    <w:rsid w:val="00ce6a06"/>
    <w:rPr>
      <w:rFonts w:ascii="Courier New" w:hAnsi="Courier New" w:cs="Courier New"/>
    </w:rPr>
  </w:style>
  <w:style w:type="character" w:styleId="WW8Num19z2" w:customStyle="1">
    <w:name w:val="WW8Num19z2"/>
    <w:qFormat/>
    <w:rsid w:val="00ce6a06"/>
    <w:rPr>
      <w:rFonts w:ascii="Wingdings" w:hAnsi="Wingdings" w:cs="Wingdings"/>
    </w:rPr>
  </w:style>
  <w:style w:type="character" w:styleId="WW8Num20z0" w:customStyle="1">
    <w:name w:val="WW8Num20z0"/>
    <w:qFormat/>
    <w:rsid w:val="00ce6a06"/>
    <w:rPr>
      <w:rFonts w:ascii="Wingdings" w:hAnsi="Wingdings" w:cs="Wingdings"/>
    </w:rPr>
  </w:style>
  <w:style w:type="character" w:styleId="WW8Num20z1" w:customStyle="1">
    <w:name w:val="WW8Num20z1"/>
    <w:qFormat/>
    <w:rsid w:val="00ce6a06"/>
    <w:rPr>
      <w:rFonts w:ascii="Courier New" w:hAnsi="Courier New" w:cs="Courier New"/>
    </w:rPr>
  </w:style>
  <w:style w:type="character" w:styleId="WW8Num20z3" w:customStyle="1">
    <w:name w:val="WW8Num20z3"/>
    <w:qFormat/>
    <w:rsid w:val="00ce6a06"/>
    <w:rPr>
      <w:rFonts w:ascii="Symbol" w:hAnsi="Symbol" w:cs="Symbol"/>
    </w:rPr>
  </w:style>
  <w:style w:type="character" w:styleId="WW8Num21z0" w:customStyle="1">
    <w:name w:val="WW8Num21z0"/>
    <w:qFormat/>
    <w:rsid w:val="00ce6a06"/>
    <w:rPr>
      <w:rFonts w:ascii="Symbol" w:hAnsi="Symbol" w:cs="Symbol"/>
    </w:rPr>
  </w:style>
  <w:style w:type="character" w:styleId="WW8Num21z1" w:customStyle="1">
    <w:name w:val="WW8Num21z1"/>
    <w:qFormat/>
    <w:rsid w:val="00ce6a06"/>
    <w:rPr>
      <w:rFonts w:ascii="Courier New" w:hAnsi="Courier New" w:cs="Courier New"/>
    </w:rPr>
  </w:style>
  <w:style w:type="character" w:styleId="WW8Num21z2" w:customStyle="1">
    <w:name w:val="WW8Num21z2"/>
    <w:qFormat/>
    <w:rsid w:val="00ce6a06"/>
    <w:rPr>
      <w:rFonts w:ascii="Wingdings" w:hAnsi="Wingdings" w:cs="Wingdings"/>
    </w:rPr>
  </w:style>
  <w:style w:type="character" w:styleId="WW8Num22z0" w:customStyle="1">
    <w:name w:val="WW8Num22z0"/>
    <w:qFormat/>
    <w:rsid w:val="00ce6a06"/>
    <w:rPr>
      <w:rFonts w:ascii="Symbol" w:hAnsi="Symbol" w:cs="Symbol"/>
    </w:rPr>
  </w:style>
  <w:style w:type="character" w:styleId="WW8Num22z1" w:customStyle="1">
    <w:name w:val="WW8Num22z1"/>
    <w:qFormat/>
    <w:rsid w:val="00ce6a06"/>
    <w:rPr>
      <w:rFonts w:ascii="Courier New" w:hAnsi="Courier New" w:cs="Courier New"/>
    </w:rPr>
  </w:style>
  <w:style w:type="character" w:styleId="WW8Num22z2" w:customStyle="1">
    <w:name w:val="WW8Num22z2"/>
    <w:qFormat/>
    <w:rsid w:val="00ce6a06"/>
    <w:rPr>
      <w:rFonts w:ascii="Wingdings" w:hAnsi="Wingdings" w:cs="Wingdings"/>
    </w:rPr>
  </w:style>
  <w:style w:type="character" w:styleId="WW8Num23z0" w:customStyle="1">
    <w:name w:val="WW8Num23z0"/>
    <w:qFormat/>
    <w:rsid w:val="00ce6a06"/>
    <w:rPr>
      <w:rFonts w:ascii="Symbol" w:hAnsi="Symbol" w:cs="Symbol"/>
    </w:rPr>
  </w:style>
  <w:style w:type="character" w:styleId="WW8Num23z1" w:customStyle="1">
    <w:name w:val="WW8Num23z1"/>
    <w:qFormat/>
    <w:rsid w:val="00ce6a06"/>
    <w:rPr>
      <w:rFonts w:ascii="Courier New" w:hAnsi="Courier New" w:cs="Courier New"/>
    </w:rPr>
  </w:style>
  <w:style w:type="character" w:styleId="WW8Num23z2" w:customStyle="1">
    <w:name w:val="WW8Num23z2"/>
    <w:qFormat/>
    <w:rsid w:val="00ce6a06"/>
    <w:rPr>
      <w:rFonts w:ascii="Wingdings" w:hAnsi="Wingdings" w:cs="Wingdings"/>
    </w:rPr>
  </w:style>
  <w:style w:type="character" w:styleId="WW8Num24z0" w:customStyle="1">
    <w:name w:val="WW8Num24z0"/>
    <w:qFormat/>
    <w:rsid w:val="00ce6a06"/>
    <w:rPr>
      <w:rFonts w:ascii="Symbol" w:hAnsi="Symbol" w:cs="Symbol"/>
    </w:rPr>
  </w:style>
  <w:style w:type="character" w:styleId="WW8Num24z1" w:customStyle="1">
    <w:name w:val="WW8Num24z1"/>
    <w:qFormat/>
    <w:rsid w:val="00ce6a06"/>
    <w:rPr>
      <w:rFonts w:ascii="Courier New" w:hAnsi="Courier New" w:cs="Courier New"/>
    </w:rPr>
  </w:style>
  <w:style w:type="character" w:styleId="WW8Num24z2" w:customStyle="1">
    <w:name w:val="WW8Num24z2"/>
    <w:qFormat/>
    <w:rsid w:val="00ce6a06"/>
    <w:rPr>
      <w:rFonts w:ascii="Wingdings" w:hAnsi="Wingdings" w:cs="Wingdings"/>
    </w:rPr>
  </w:style>
  <w:style w:type="character" w:styleId="WW8Num25z0" w:customStyle="1">
    <w:name w:val="WW8Num25z0"/>
    <w:qFormat/>
    <w:rsid w:val="00ce6a06"/>
    <w:rPr>
      <w:rFonts w:ascii="Symbol" w:hAnsi="Symbol" w:cs="Symbol"/>
    </w:rPr>
  </w:style>
  <w:style w:type="character" w:styleId="WW8Num25z1" w:customStyle="1">
    <w:name w:val="WW8Num25z1"/>
    <w:qFormat/>
    <w:rsid w:val="00ce6a06"/>
    <w:rPr>
      <w:rFonts w:ascii="Courier New" w:hAnsi="Courier New" w:cs="Courier New"/>
    </w:rPr>
  </w:style>
  <w:style w:type="character" w:styleId="WW8Num25z2" w:customStyle="1">
    <w:name w:val="WW8Num25z2"/>
    <w:qFormat/>
    <w:rsid w:val="00ce6a06"/>
    <w:rPr>
      <w:rFonts w:ascii="Wingdings" w:hAnsi="Wingdings" w:cs="Wingdings"/>
    </w:rPr>
  </w:style>
  <w:style w:type="character" w:styleId="WW8Num26z0" w:customStyle="1">
    <w:name w:val="WW8Num26z0"/>
    <w:qFormat/>
    <w:rsid w:val="00ce6a06"/>
    <w:rPr>
      <w:rFonts w:ascii="Symbol" w:hAnsi="Symbol" w:cs="Symbol"/>
    </w:rPr>
  </w:style>
  <w:style w:type="character" w:styleId="WW8Num26z1" w:customStyle="1">
    <w:name w:val="WW8Num26z1"/>
    <w:qFormat/>
    <w:rsid w:val="00ce6a06"/>
    <w:rPr>
      <w:rFonts w:ascii="Courier New" w:hAnsi="Courier New" w:cs="Courier New"/>
    </w:rPr>
  </w:style>
  <w:style w:type="character" w:styleId="WW8Num26z2" w:customStyle="1">
    <w:name w:val="WW8Num26z2"/>
    <w:qFormat/>
    <w:rsid w:val="00ce6a06"/>
    <w:rPr>
      <w:rFonts w:ascii="Wingdings" w:hAnsi="Wingdings" w:cs="Wingdings"/>
    </w:rPr>
  </w:style>
  <w:style w:type="character" w:styleId="WW8Num27z0" w:customStyle="1">
    <w:name w:val="WW8Num27z0"/>
    <w:qFormat/>
    <w:rsid w:val="00ce6a06"/>
    <w:rPr>
      <w:rFonts w:ascii="Symbol" w:hAnsi="Symbol" w:cs="Symbol"/>
    </w:rPr>
  </w:style>
  <w:style w:type="character" w:styleId="WW8Num27z1" w:customStyle="1">
    <w:name w:val="WW8Num27z1"/>
    <w:qFormat/>
    <w:rsid w:val="00ce6a06"/>
    <w:rPr>
      <w:rFonts w:ascii="Courier New" w:hAnsi="Courier New" w:cs="Courier New"/>
    </w:rPr>
  </w:style>
  <w:style w:type="character" w:styleId="WW8Num27z2" w:customStyle="1">
    <w:name w:val="WW8Num27z2"/>
    <w:qFormat/>
    <w:rsid w:val="00ce6a06"/>
    <w:rPr>
      <w:rFonts w:ascii="Wingdings" w:hAnsi="Wingdings" w:cs="Wingdings"/>
    </w:rPr>
  </w:style>
  <w:style w:type="character" w:styleId="WW8Num28z0" w:customStyle="1">
    <w:name w:val="WW8Num28z0"/>
    <w:qFormat/>
    <w:rsid w:val="00ce6a06"/>
    <w:rPr>
      <w:rFonts w:ascii="Symbol" w:hAnsi="Symbol" w:cs="Symbol"/>
      <w:color w:val="00000A"/>
      <w:szCs w:val="24"/>
    </w:rPr>
  </w:style>
  <w:style w:type="character" w:styleId="WW8Num28z1" w:customStyle="1">
    <w:name w:val="WW8Num28z1"/>
    <w:qFormat/>
    <w:rsid w:val="00ce6a06"/>
    <w:rPr>
      <w:rFonts w:ascii="Courier New" w:hAnsi="Courier New" w:cs="Courier New"/>
    </w:rPr>
  </w:style>
  <w:style w:type="character" w:styleId="WW8Num28z2" w:customStyle="1">
    <w:name w:val="WW8Num28z2"/>
    <w:qFormat/>
    <w:rsid w:val="00ce6a06"/>
    <w:rPr>
      <w:rFonts w:ascii="Wingdings" w:hAnsi="Wingdings" w:cs="Wingdings"/>
    </w:rPr>
  </w:style>
  <w:style w:type="character" w:styleId="WW8Num29zfalse" w:customStyle="1">
    <w:name w:val="WW8Num29zfalse"/>
    <w:qFormat/>
    <w:rsid w:val="00ce6a06"/>
    <w:rPr/>
  </w:style>
  <w:style w:type="character" w:styleId="WW8Num29ztrue" w:customStyle="1">
    <w:name w:val="WW8Num29ztrue"/>
    <w:qFormat/>
    <w:rsid w:val="00ce6a06"/>
    <w:rPr/>
  </w:style>
  <w:style w:type="character" w:styleId="WW8Num30z0" w:customStyle="1">
    <w:name w:val="WW8Num30z0"/>
    <w:qFormat/>
    <w:rsid w:val="00ce6a06"/>
    <w:rPr>
      <w:rFonts w:ascii="Symbol" w:hAnsi="Symbol" w:cs="Symbol"/>
    </w:rPr>
  </w:style>
  <w:style w:type="character" w:styleId="WW8Num30z1" w:customStyle="1">
    <w:name w:val="WW8Num30z1"/>
    <w:qFormat/>
    <w:rsid w:val="00ce6a06"/>
    <w:rPr>
      <w:rFonts w:ascii="Courier New" w:hAnsi="Courier New" w:cs="Courier New"/>
    </w:rPr>
  </w:style>
  <w:style w:type="character" w:styleId="WW8Num30z2" w:customStyle="1">
    <w:name w:val="WW8Num30z2"/>
    <w:qFormat/>
    <w:rsid w:val="00ce6a06"/>
    <w:rPr>
      <w:rFonts w:ascii="Wingdings" w:hAnsi="Wingdings" w:cs="Wingdings"/>
    </w:rPr>
  </w:style>
  <w:style w:type="character" w:styleId="WW8Num31z0" w:customStyle="1">
    <w:name w:val="WW8Num31z0"/>
    <w:qFormat/>
    <w:rsid w:val="00ce6a06"/>
    <w:rPr>
      <w:rFonts w:ascii="Symbol" w:hAnsi="Symbol" w:cs="Symbol"/>
      <w:color w:val="00000A"/>
    </w:rPr>
  </w:style>
  <w:style w:type="character" w:styleId="WW8Num31z1" w:customStyle="1">
    <w:name w:val="WW8Num31z1"/>
    <w:qFormat/>
    <w:rsid w:val="00ce6a06"/>
    <w:rPr>
      <w:rFonts w:ascii="Courier New" w:hAnsi="Courier New" w:cs="Courier New"/>
    </w:rPr>
  </w:style>
  <w:style w:type="character" w:styleId="WW8Num31z2" w:customStyle="1">
    <w:name w:val="WW8Num31z2"/>
    <w:qFormat/>
    <w:rsid w:val="00ce6a06"/>
    <w:rPr>
      <w:rFonts w:ascii="Wingdings" w:hAnsi="Wingdings" w:cs="Wingdings"/>
    </w:rPr>
  </w:style>
  <w:style w:type="character" w:styleId="WW8Num32z0" w:customStyle="1">
    <w:name w:val="WW8Num32z0"/>
    <w:qFormat/>
    <w:rsid w:val="00ce6a06"/>
    <w:rPr>
      <w:rFonts w:ascii="Symbol" w:hAnsi="Symbol" w:cs="Symbol"/>
      <w:szCs w:val="24"/>
    </w:rPr>
  </w:style>
  <w:style w:type="character" w:styleId="WW8Num32z1" w:customStyle="1">
    <w:name w:val="WW8Num32z1"/>
    <w:qFormat/>
    <w:rsid w:val="00ce6a06"/>
    <w:rPr>
      <w:rFonts w:ascii="Courier New" w:hAnsi="Courier New" w:cs="Courier New"/>
    </w:rPr>
  </w:style>
  <w:style w:type="character" w:styleId="WW8Num32z2" w:customStyle="1">
    <w:name w:val="WW8Num32z2"/>
    <w:qFormat/>
    <w:rsid w:val="00ce6a06"/>
    <w:rPr>
      <w:rFonts w:ascii="Wingdings" w:hAnsi="Wingdings" w:cs="Wingdings"/>
    </w:rPr>
  </w:style>
  <w:style w:type="character" w:styleId="WW8Num33z0" w:customStyle="1">
    <w:name w:val="WW8Num33z0"/>
    <w:qFormat/>
    <w:rsid w:val="00ce6a06"/>
    <w:rPr>
      <w:rFonts w:ascii="Symbol" w:hAnsi="Symbol" w:cs="Symbol"/>
    </w:rPr>
  </w:style>
  <w:style w:type="character" w:styleId="WW8Num33z1" w:customStyle="1">
    <w:name w:val="WW8Num33z1"/>
    <w:qFormat/>
    <w:rsid w:val="00ce6a06"/>
    <w:rPr>
      <w:rFonts w:ascii="Courier New" w:hAnsi="Courier New" w:cs="Courier New"/>
    </w:rPr>
  </w:style>
  <w:style w:type="character" w:styleId="WW8Num33z2" w:customStyle="1">
    <w:name w:val="WW8Num33z2"/>
    <w:qFormat/>
    <w:rsid w:val="00ce6a06"/>
    <w:rPr>
      <w:rFonts w:ascii="Wingdings" w:hAnsi="Wingdings" w:cs="Wingdings"/>
    </w:rPr>
  </w:style>
  <w:style w:type="character" w:styleId="WW8Num34z0" w:customStyle="1">
    <w:name w:val="WW8Num34z0"/>
    <w:qFormat/>
    <w:rsid w:val="00ce6a06"/>
    <w:rPr>
      <w:rFonts w:ascii="Symbol" w:hAnsi="Symbol" w:cs="Symbol"/>
    </w:rPr>
  </w:style>
  <w:style w:type="character" w:styleId="WW8Num34z1" w:customStyle="1">
    <w:name w:val="WW8Num34z1"/>
    <w:qFormat/>
    <w:rsid w:val="00ce6a06"/>
    <w:rPr>
      <w:rFonts w:ascii="Courier New" w:hAnsi="Courier New" w:cs="Courier New"/>
    </w:rPr>
  </w:style>
  <w:style w:type="character" w:styleId="WW8Num34z2" w:customStyle="1">
    <w:name w:val="WW8Num34z2"/>
    <w:qFormat/>
    <w:rsid w:val="00ce6a06"/>
    <w:rPr>
      <w:rFonts w:ascii="Wingdings" w:hAnsi="Wingdings" w:cs="Wingdings"/>
    </w:rPr>
  </w:style>
  <w:style w:type="character" w:styleId="WW8Num35z0" w:customStyle="1">
    <w:name w:val="WW8Num35z0"/>
    <w:qFormat/>
    <w:rsid w:val="00ce6a06"/>
    <w:rPr>
      <w:rFonts w:ascii="Symbol" w:hAnsi="Symbol" w:cs="Symbol"/>
    </w:rPr>
  </w:style>
  <w:style w:type="character" w:styleId="WW8Num35z1" w:customStyle="1">
    <w:name w:val="WW8Num35z1"/>
    <w:qFormat/>
    <w:rsid w:val="00ce6a06"/>
    <w:rPr>
      <w:rFonts w:ascii="Courier New" w:hAnsi="Courier New" w:cs="Courier New"/>
    </w:rPr>
  </w:style>
  <w:style w:type="character" w:styleId="WW8Num35z2" w:customStyle="1">
    <w:name w:val="WW8Num35z2"/>
    <w:qFormat/>
    <w:rsid w:val="00ce6a06"/>
    <w:rPr>
      <w:rFonts w:ascii="Wingdings" w:hAnsi="Wingdings" w:cs="Wingdings"/>
    </w:rPr>
  </w:style>
  <w:style w:type="character" w:styleId="WW8Num36z0" w:customStyle="1">
    <w:name w:val="WW8Num36z0"/>
    <w:qFormat/>
    <w:rsid w:val="00ce6a06"/>
    <w:rPr>
      <w:w w:val="100"/>
    </w:rPr>
  </w:style>
  <w:style w:type="character" w:styleId="WW8Num36z1" w:customStyle="1">
    <w:name w:val="WW8Num36z1"/>
    <w:qFormat/>
    <w:rsid w:val="00ce6a06"/>
    <w:rPr>
      <w:rFonts w:ascii="Times New Roman" w:hAnsi="Times New Roman" w:eastAsia="Times New Roman" w:cs="Times New Roman"/>
      <w:b/>
      <w:bCs/>
      <w:spacing w:val="-2"/>
      <w:w w:val="99"/>
      <w:sz w:val="24"/>
      <w:szCs w:val="24"/>
    </w:rPr>
  </w:style>
  <w:style w:type="character" w:styleId="WW8Num36ztrue" w:customStyle="1">
    <w:name w:val="WW8Num36ztrue"/>
    <w:qFormat/>
    <w:rsid w:val="00ce6a06"/>
    <w:rPr/>
  </w:style>
  <w:style w:type="character" w:styleId="WW8Num37z0" w:customStyle="1">
    <w:name w:val="WW8Num37z0"/>
    <w:qFormat/>
    <w:rsid w:val="00ce6a06"/>
    <w:rPr>
      <w:rFonts w:ascii="Symbol" w:hAnsi="Symbol" w:cs="Symbol"/>
    </w:rPr>
  </w:style>
  <w:style w:type="character" w:styleId="WW8Num37z1" w:customStyle="1">
    <w:name w:val="WW8Num37z1"/>
    <w:qFormat/>
    <w:rsid w:val="00ce6a06"/>
    <w:rPr>
      <w:rFonts w:ascii="Courier New" w:hAnsi="Courier New" w:cs="Courier New"/>
    </w:rPr>
  </w:style>
  <w:style w:type="character" w:styleId="WW8Num37z2" w:customStyle="1">
    <w:name w:val="WW8Num37z2"/>
    <w:qFormat/>
    <w:rsid w:val="00ce6a06"/>
    <w:rPr>
      <w:rFonts w:ascii="Wingdings" w:hAnsi="Wingdings" w:cs="Wingdings"/>
    </w:rPr>
  </w:style>
  <w:style w:type="character" w:styleId="WW8Num38z0" w:customStyle="1">
    <w:name w:val="WW8Num38z0"/>
    <w:qFormat/>
    <w:rsid w:val="00ce6a06"/>
    <w:rPr>
      <w:rFonts w:ascii="Symbol" w:hAnsi="Symbol" w:cs="Symbol"/>
    </w:rPr>
  </w:style>
  <w:style w:type="character" w:styleId="WW8Num38z1" w:customStyle="1">
    <w:name w:val="WW8Num38z1"/>
    <w:qFormat/>
    <w:rsid w:val="00ce6a06"/>
    <w:rPr>
      <w:rFonts w:ascii="Courier New" w:hAnsi="Courier New" w:cs="Courier New"/>
    </w:rPr>
  </w:style>
  <w:style w:type="character" w:styleId="WW8Num38z2" w:customStyle="1">
    <w:name w:val="WW8Num38z2"/>
    <w:qFormat/>
    <w:rsid w:val="00ce6a06"/>
    <w:rPr>
      <w:rFonts w:ascii="Wingdings" w:hAnsi="Wingdings" w:cs="Wingdings"/>
    </w:rPr>
  </w:style>
  <w:style w:type="character" w:styleId="WW8Num39z0" w:customStyle="1">
    <w:name w:val="WW8Num39z0"/>
    <w:qFormat/>
    <w:rsid w:val="00ce6a06"/>
    <w:rPr>
      <w:rFonts w:ascii="Symbol" w:hAnsi="Symbol" w:cs="Symbol"/>
      <w:color w:val="00000A"/>
    </w:rPr>
  </w:style>
  <w:style w:type="character" w:styleId="WW8Num39z1" w:customStyle="1">
    <w:name w:val="WW8Num39z1"/>
    <w:qFormat/>
    <w:rsid w:val="00ce6a06"/>
    <w:rPr>
      <w:rFonts w:ascii="Courier New" w:hAnsi="Courier New" w:cs="Courier New"/>
    </w:rPr>
  </w:style>
  <w:style w:type="character" w:styleId="WW8Num39z2" w:customStyle="1">
    <w:name w:val="WW8Num39z2"/>
    <w:qFormat/>
    <w:rsid w:val="00ce6a06"/>
    <w:rPr>
      <w:rFonts w:ascii="Wingdings" w:hAnsi="Wingdings" w:cs="Wingdings"/>
    </w:rPr>
  </w:style>
  <w:style w:type="character" w:styleId="WW8Num40z0" w:customStyle="1">
    <w:name w:val="WW8Num40z0"/>
    <w:qFormat/>
    <w:rsid w:val="00ce6a06"/>
    <w:rPr>
      <w:rFonts w:ascii="Symbol" w:hAnsi="Symbol" w:cs="Symbol"/>
    </w:rPr>
  </w:style>
  <w:style w:type="character" w:styleId="WW8Num40z1" w:customStyle="1">
    <w:name w:val="WW8Num40z1"/>
    <w:qFormat/>
    <w:rsid w:val="00ce6a06"/>
    <w:rPr>
      <w:rFonts w:ascii="Courier New" w:hAnsi="Courier New" w:cs="Courier New"/>
    </w:rPr>
  </w:style>
  <w:style w:type="character" w:styleId="WW8Num40z2" w:customStyle="1">
    <w:name w:val="WW8Num40z2"/>
    <w:qFormat/>
    <w:rsid w:val="00ce6a06"/>
    <w:rPr>
      <w:rFonts w:ascii="Wingdings" w:hAnsi="Wingdings" w:cs="Wingdings"/>
    </w:rPr>
  </w:style>
  <w:style w:type="character" w:styleId="WW8Num41z0" w:customStyle="1">
    <w:name w:val="WW8Num41z0"/>
    <w:qFormat/>
    <w:rsid w:val="00ce6a06"/>
    <w:rPr>
      <w:rFonts w:ascii="Symbol" w:hAnsi="Symbol" w:cs="Symbol"/>
    </w:rPr>
  </w:style>
  <w:style w:type="character" w:styleId="WW8Num41z1" w:customStyle="1">
    <w:name w:val="WW8Num41z1"/>
    <w:qFormat/>
    <w:rsid w:val="00ce6a06"/>
    <w:rPr>
      <w:rFonts w:ascii="Courier New" w:hAnsi="Courier New" w:cs="Courier New"/>
    </w:rPr>
  </w:style>
  <w:style w:type="character" w:styleId="WW8Num41z2" w:customStyle="1">
    <w:name w:val="WW8Num41z2"/>
    <w:qFormat/>
    <w:rsid w:val="00ce6a06"/>
    <w:rPr>
      <w:rFonts w:ascii="Wingdings" w:hAnsi="Wingdings" w:cs="Wingdings"/>
    </w:rPr>
  </w:style>
  <w:style w:type="character" w:styleId="WW8Num42z0" w:customStyle="1">
    <w:name w:val="WW8Num42z0"/>
    <w:qFormat/>
    <w:rsid w:val="00ce6a06"/>
    <w:rPr>
      <w:rFonts w:ascii="Symbol" w:hAnsi="Symbol" w:cs="Symbol"/>
    </w:rPr>
  </w:style>
  <w:style w:type="character" w:styleId="WW8Num42z1" w:customStyle="1">
    <w:name w:val="WW8Num42z1"/>
    <w:qFormat/>
    <w:rsid w:val="00ce6a06"/>
    <w:rPr>
      <w:rFonts w:ascii="Courier New" w:hAnsi="Courier New" w:cs="Courier New"/>
    </w:rPr>
  </w:style>
  <w:style w:type="character" w:styleId="WW8Num42z2" w:customStyle="1">
    <w:name w:val="WW8Num42z2"/>
    <w:qFormat/>
    <w:rsid w:val="00ce6a06"/>
    <w:rPr>
      <w:rFonts w:ascii="Wingdings" w:hAnsi="Wingdings" w:cs="Wingdings"/>
    </w:rPr>
  </w:style>
  <w:style w:type="character" w:styleId="WW8Num43z0" w:customStyle="1">
    <w:name w:val="WW8Num43z0"/>
    <w:qFormat/>
    <w:rsid w:val="00ce6a06"/>
    <w:rPr>
      <w:rFonts w:ascii="Symbol" w:hAnsi="Symbol" w:cs="Symbol"/>
    </w:rPr>
  </w:style>
  <w:style w:type="character" w:styleId="WW8Num43z1" w:customStyle="1">
    <w:name w:val="WW8Num43z1"/>
    <w:qFormat/>
    <w:rsid w:val="00ce6a06"/>
    <w:rPr>
      <w:rFonts w:ascii="Courier New" w:hAnsi="Courier New" w:cs="Courier New"/>
    </w:rPr>
  </w:style>
  <w:style w:type="character" w:styleId="WW8Num43z2" w:customStyle="1">
    <w:name w:val="WW8Num43z2"/>
    <w:qFormat/>
    <w:rsid w:val="00ce6a06"/>
    <w:rPr>
      <w:rFonts w:ascii="Wingdings" w:hAnsi="Wingdings" w:cs="Wingdings"/>
    </w:rPr>
  </w:style>
  <w:style w:type="character" w:styleId="WW8Num44z0" w:customStyle="1">
    <w:name w:val="WW8Num44z0"/>
    <w:qFormat/>
    <w:rsid w:val="00ce6a06"/>
    <w:rPr>
      <w:rFonts w:ascii="Symbol" w:hAnsi="Symbol" w:cs="Symbol"/>
    </w:rPr>
  </w:style>
  <w:style w:type="character" w:styleId="WW8Num44z1" w:customStyle="1">
    <w:name w:val="WW8Num44z1"/>
    <w:qFormat/>
    <w:rsid w:val="00ce6a06"/>
    <w:rPr>
      <w:rFonts w:ascii="Courier New" w:hAnsi="Courier New" w:cs="Courier New"/>
    </w:rPr>
  </w:style>
  <w:style w:type="character" w:styleId="WW8Num44z2" w:customStyle="1">
    <w:name w:val="WW8Num44z2"/>
    <w:qFormat/>
    <w:rsid w:val="00ce6a06"/>
    <w:rPr>
      <w:rFonts w:ascii="Wingdings" w:hAnsi="Wingdings" w:cs="Wingdings"/>
    </w:rPr>
  </w:style>
  <w:style w:type="character" w:styleId="WW8Num45z0" w:customStyle="1">
    <w:name w:val="WW8Num45z0"/>
    <w:qFormat/>
    <w:rsid w:val="00ce6a06"/>
    <w:rPr>
      <w:rFonts w:ascii="Symbol" w:hAnsi="Symbol" w:cs="Symbol"/>
      <w:szCs w:val="24"/>
    </w:rPr>
  </w:style>
  <w:style w:type="character" w:styleId="WW8Num45z1" w:customStyle="1">
    <w:name w:val="WW8Num45z1"/>
    <w:qFormat/>
    <w:rsid w:val="00ce6a06"/>
    <w:rPr>
      <w:rFonts w:ascii="Courier New" w:hAnsi="Courier New" w:cs="Courier New"/>
    </w:rPr>
  </w:style>
  <w:style w:type="character" w:styleId="WW8Num45z2" w:customStyle="1">
    <w:name w:val="WW8Num45z2"/>
    <w:qFormat/>
    <w:rsid w:val="00ce6a06"/>
    <w:rPr>
      <w:rFonts w:ascii="Wingdings" w:hAnsi="Wingdings" w:cs="Wingdings"/>
    </w:rPr>
  </w:style>
  <w:style w:type="character" w:styleId="WW8Num46z0" w:customStyle="1">
    <w:name w:val="WW8Num46z0"/>
    <w:qFormat/>
    <w:rsid w:val="00ce6a06"/>
    <w:rPr>
      <w:rFonts w:ascii="Symbol" w:hAnsi="Symbol" w:cs="Symbol"/>
    </w:rPr>
  </w:style>
  <w:style w:type="character" w:styleId="WW8Num46z1" w:customStyle="1">
    <w:name w:val="WW8Num46z1"/>
    <w:qFormat/>
    <w:rsid w:val="00ce6a06"/>
    <w:rPr>
      <w:rFonts w:ascii="Courier New" w:hAnsi="Courier New" w:cs="Courier New"/>
    </w:rPr>
  </w:style>
  <w:style w:type="character" w:styleId="WW8Num46z2" w:customStyle="1">
    <w:name w:val="WW8Num46z2"/>
    <w:qFormat/>
    <w:rsid w:val="00ce6a06"/>
    <w:rPr>
      <w:rFonts w:ascii="Wingdings" w:hAnsi="Wingdings" w:cs="Wingdings"/>
    </w:rPr>
  </w:style>
  <w:style w:type="character" w:styleId="WW8Num47z0" w:customStyle="1">
    <w:name w:val="WW8Num47z0"/>
    <w:qFormat/>
    <w:rsid w:val="00ce6a06"/>
    <w:rPr>
      <w:rFonts w:ascii="Symbol" w:hAnsi="Symbol" w:cs="Symbol"/>
    </w:rPr>
  </w:style>
  <w:style w:type="character" w:styleId="WW8Num47z1" w:customStyle="1">
    <w:name w:val="WW8Num47z1"/>
    <w:qFormat/>
    <w:rsid w:val="00ce6a06"/>
    <w:rPr>
      <w:rFonts w:ascii="Courier New" w:hAnsi="Courier New" w:cs="Courier New"/>
    </w:rPr>
  </w:style>
  <w:style w:type="character" w:styleId="WW8Num47z2" w:customStyle="1">
    <w:name w:val="WW8Num47z2"/>
    <w:qFormat/>
    <w:rsid w:val="00ce6a06"/>
    <w:rPr>
      <w:rFonts w:ascii="Wingdings" w:hAnsi="Wingdings" w:cs="Wingdings"/>
    </w:rPr>
  </w:style>
  <w:style w:type="character" w:styleId="WW8Num48z0" w:customStyle="1">
    <w:name w:val="WW8Num48z0"/>
    <w:qFormat/>
    <w:rsid w:val="00ce6a06"/>
    <w:rPr>
      <w:rFonts w:ascii="Symbol" w:hAnsi="Symbol" w:cs="Symbol"/>
      <w:color w:val="00000A"/>
    </w:rPr>
  </w:style>
  <w:style w:type="character" w:styleId="WW8Num48z1" w:customStyle="1">
    <w:name w:val="WW8Num48z1"/>
    <w:qFormat/>
    <w:rsid w:val="00ce6a06"/>
    <w:rPr>
      <w:rFonts w:ascii="Courier New" w:hAnsi="Courier New" w:cs="Courier New"/>
    </w:rPr>
  </w:style>
  <w:style w:type="character" w:styleId="WW8Num48z2" w:customStyle="1">
    <w:name w:val="WW8Num48z2"/>
    <w:qFormat/>
    <w:rsid w:val="00ce6a06"/>
    <w:rPr>
      <w:rFonts w:ascii="Wingdings" w:hAnsi="Wingdings" w:cs="Wingdings"/>
    </w:rPr>
  </w:style>
  <w:style w:type="character" w:styleId="WW8Num49z0" w:customStyle="1">
    <w:name w:val="WW8Num49z0"/>
    <w:qFormat/>
    <w:rsid w:val="00ce6a06"/>
    <w:rPr>
      <w:rFonts w:ascii="Symbol" w:hAnsi="Symbol" w:cs="Symbol"/>
    </w:rPr>
  </w:style>
  <w:style w:type="character" w:styleId="WW8Num49z1" w:customStyle="1">
    <w:name w:val="WW8Num49z1"/>
    <w:qFormat/>
    <w:rsid w:val="00ce6a06"/>
    <w:rPr>
      <w:rFonts w:ascii="Courier New" w:hAnsi="Courier New" w:cs="Courier New"/>
    </w:rPr>
  </w:style>
  <w:style w:type="character" w:styleId="WW8Num49z2" w:customStyle="1">
    <w:name w:val="WW8Num49z2"/>
    <w:qFormat/>
    <w:rsid w:val="00ce6a06"/>
    <w:rPr>
      <w:rFonts w:ascii="Wingdings" w:hAnsi="Wingdings" w:cs="Wingdings"/>
    </w:rPr>
  </w:style>
  <w:style w:type="character" w:styleId="WW8Num50z0" w:customStyle="1">
    <w:name w:val="WW8Num50z0"/>
    <w:qFormat/>
    <w:rsid w:val="00ce6a06"/>
    <w:rPr>
      <w:rFonts w:ascii="Symbol" w:hAnsi="Symbol" w:cs="Symbol"/>
    </w:rPr>
  </w:style>
  <w:style w:type="character" w:styleId="WW8Num50z1" w:customStyle="1">
    <w:name w:val="WW8Num50z1"/>
    <w:qFormat/>
    <w:rsid w:val="00ce6a06"/>
    <w:rPr>
      <w:rFonts w:ascii="Courier New" w:hAnsi="Courier New" w:cs="Courier New"/>
    </w:rPr>
  </w:style>
  <w:style w:type="character" w:styleId="WW8Num50z2" w:customStyle="1">
    <w:name w:val="WW8Num50z2"/>
    <w:qFormat/>
    <w:rsid w:val="00ce6a06"/>
    <w:rPr>
      <w:rFonts w:ascii="Wingdings" w:hAnsi="Wingdings" w:cs="Wingdings"/>
    </w:rPr>
  </w:style>
  <w:style w:type="character" w:styleId="WW8Num51z0" w:customStyle="1">
    <w:name w:val="WW8Num51z0"/>
    <w:qFormat/>
    <w:rsid w:val="00ce6a06"/>
    <w:rPr>
      <w:rFonts w:ascii="Symbol" w:hAnsi="Symbol" w:cs="Symbol"/>
    </w:rPr>
  </w:style>
  <w:style w:type="character" w:styleId="WW8Num51z1" w:customStyle="1">
    <w:name w:val="WW8Num51z1"/>
    <w:qFormat/>
    <w:rsid w:val="00ce6a06"/>
    <w:rPr>
      <w:rFonts w:ascii="Courier New" w:hAnsi="Courier New" w:cs="Courier New"/>
    </w:rPr>
  </w:style>
  <w:style w:type="character" w:styleId="WW8Num51z2" w:customStyle="1">
    <w:name w:val="WW8Num51z2"/>
    <w:qFormat/>
    <w:rsid w:val="00ce6a06"/>
    <w:rPr>
      <w:rFonts w:ascii="Wingdings" w:hAnsi="Wingdings" w:cs="Wingdings"/>
    </w:rPr>
  </w:style>
  <w:style w:type="character" w:styleId="WW8Num52z0" w:customStyle="1">
    <w:name w:val="WW8Num52z0"/>
    <w:qFormat/>
    <w:rsid w:val="00ce6a06"/>
    <w:rPr>
      <w:rFonts w:ascii="Symbol" w:hAnsi="Symbol" w:cs="Symbol"/>
    </w:rPr>
  </w:style>
  <w:style w:type="character" w:styleId="WW8Num52z1" w:customStyle="1">
    <w:name w:val="WW8Num52z1"/>
    <w:qFormat/>
    <w:rsid w:val="00ce6a06"/>
    <w:rPr>
      <w:rFonts w:ascii="Courier New" w:hAnsi="Courier New" w:cs="Courier New"/>
    </w:rPr>
  </w:style>
  <w:style w:type="character" w:styleId="WW8Num52z2" w:customStyle="1">
    <w:name w:val="WW8Num52z2"/>
    <w:qFormat/>
    <w:rsid w:val="00ce6a06"/>
    <w:rPr>
      <w:rFonts w:ascii="Wingdings" w:hAnsi="Wingdings" w:cs="Wingdings"/>
    </w:rPr>
  </w:style>
  <w:style w:type="character" w:styleId="WW8Num53z0" w:customStyle="1">
    <w:name w:val="WW8Num53z0"/>
    <w:qFormat/>
    <w:rsid w:val="00ce6a06"/>
    <w:rPr>
      <w:rFonts w:ascii="Symbol" w:hAnsi="Symbol" w:cs="Symbol"/>
      <w:szCs w:val="24"/>
    </w:rPr>
  </w:style>
  <w:style w:type="character" w:styleId="WW8Num53z1" w:customStyle="1">
    <w:name w:val="WW8Num53z1"/>
    <w:qFormat/>
    <w:rsid w:val="00ce6a06"/>
    <w:rPr>
      <w:rFonts w:ascii="Courier New" w:hAnsi="Courier New" w:cs="Courier New"/>
    </w:rPr>
  </w:style>
  <w:style w:type="character" w:styleId="WW8Num53z2" w:customStyle="1">
    <w:name w:val="WW8Num53z2"/>
    <w:qFormat/>
    <w:rsid w:val="00ce6a06"/>
    <w:rPr>
      <w:rFonts w:ascii="Wingdings" w:hAnsi="Wingdings" w:cs="Wingdings"/>
    </w:rPr>
  </w:style>
  <w:style w:type="character" w:styleId="WW8Num54z0" w:customStyle="1">
    <w:name w:val="WW8Num54z0"/>
    <w:qFormat/>
    <w:rsid w:val="00ce6a06"/>
    <w:rPr>
      <w:rFonts w:ascii="Symbol" w:hAnsi="Symbol" w:cs="Symbol"/>
      <w:color w:val="00000A"/>
    </w:rPr>
  </w:style>
  <w:style w:type="character" w:styleId="WW8Num54z1" w:customStyle="1">
    <w:name w:val="WW8Num54z1"/>
    <w:qFormat/>
    <w:rsid w:val="00ce6a06"/>
    <w:rPr>
      <w:rFonts w:ascii="Courier New" w:hAnsi="Courier New" w:cs="Courier New"/>
    </w:rPr>
  </w:style>
  <w:style w:type="character" w:styleId="WW8Num54z2" w:customStyle="1">
    <w:name w:val="WW8Num54z2"/>
    <w:qFormat/>
    <w:rsid w:val="00ce6a06"/>
    <w:rPr>
      <w:rFonts w:ascii="Wingdings" w:hAnsi="Wingdings" w:cs="Wingdings"/>
    </w:rPr>
  </w:style>
  <w:style w:type="character" w:styleId="12" w:customStyle="1">
    <w:name w:val="Основной шрифт абзаца1"/>
    <w:qFormat/>
    <w:rsid w:val="00ce6a06"/>
    <w:rPr/>
  </w:style>
  <w:style w:type="character" w:styleId="111" w:customStyle="1">
    <w:name w:val="Знак Знак11"/>
    <w:qFormat/>
    <w:rsid w:val="00ce6a06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112" w:customStyle="1">
    <w:name w:val="Заголовок 1 Знак1"/>
    <w:link w:val="1"/>
    <w:qFormat/>
    <w:rsid w:val="00ce6a06"/>
    <w:rPr>
      <w:rFonts w:ascii="Calibri Light" w:hAnsi="Calibri Light" w:eastAsia="Times New Roman" w:cs="Times New Roman"/>
      <w:b/>
      <w:bCs/>
      <w:color w:val="5B9BD5"/>
      <w:sz w:val="26"/>
      <w:szCs w:val="26"/>
    </w:rPr>
  </w:style>
  <w:style w:type="character" w:styleId="9" w:customStyle="1">
    <w:name w:val="Знак Знак9"/>
    <w:qFormat/>
    <w:rsid w:val="00ce6a06"/>
    <w:rPr>
      <w:rFonts w:ascii="Calibri Light" w:hAnsi="Calibri Light" w:eastAsia="Times New Roman" w:cs="Times New Roman"/>
      <w:b/>
      <w:bCs/>
      <w:color w:val="5B9BD5"/>
      <w:sz w:val="24"/>
      <w:szCs w:val="20"/>
    </w:rPr>
  </w:style>
  <w:style w:type="character" w:styleId="8" w:customStyle="1">
    <w:name w:val="Знак Знак8"/>
    <w:qFormat/>
    <w:rsid w:val="00ce6a06"/>
    <w:rPr>
      <w:rFonts w:ascii="Calibri Light" w:hAnsi="Calibri Light" w:eastAsia="Times New Roman" w:cs="Times New Roman"/>
      <w:i/>
      <w:iCs/>
      <w:color w:val="1F4D78"/>
      <w:sz w:val="24"/>
      <w:szCs w:val="20"/>
    </w:rPr>
  </w:style>
  <w:style w:type="character" w:styleId="72" w:customStyle="1">
    <w:name w:val="Знак Знак7"/>
    <w:qFormat/>
    <w:rsid w:val="00ce6a06"/>
    <w:rPr>
      <w:rFonts w:ascii="Calibri Light" w:hAnsi="Calibri Light" w:eastAsia="Times New Roman" w:cs="Times New Roman"/>
      <w:i/>
      <w:iCs/>
      <w:color w:val="404040"/>
      <w:sz w:val="24"/>
      <w:szCs w:val="20"/>
    </w:rPr>
  </w:style>
  <w:style w:type="character" w:styleId="62" w:customStyle="1">
    <w:name w:val="Знак Знак6"/>
    <w:qFormat/>
    <w:rsid w:val="00ce6a06"/>
    <w:rPr>
      <w:rFonts w:ascii="Times New Roman" w:hAnsi="Times New Roman" w:eastAsia="Times New Roman" w:cs="Times New Roman"/>
      <w:sz w:val="28"/>
      <w:szCs w:val="20"/>
    </w:rPr>
  </w:style>
  <w:style w:type="character" w:styleId="311" w:customStyle="1">
    <w:name w:val="Основной текст 3 Знак1"/>
    <w:qFormat/>
    <w:rsid w:val="00ce6a06"/>
    <w:rPr>
      <w:rFonts w:ascii="Times New Roman" w:hAnsi="Times New Roman" w:eastAsia="Times New Roman" w:cs="Times New Roman"/>
      <w:sz w:val="16"/>
      <w:szCs w:val="16"/>
    </w:rPr>
  </w:style>
  <w:style w:type="character" w:styleId="5" w:customStyle="1">
    <w:name w:val="Знак Знак5"/>
    <w:qFormat/>
    <w:rsid w:val="00ce6a06"/>
    <w:rPr>
      <w:rFonts w:ascii="Tahoma" w:hAnsi="Tahoma" w:cs="Tahoma"/>
      <w:sz w:val="16"/>
      <w:szCs w:val="16"/>
    </w:rPr>
  </w:style>
  <w:style w:type="character" w:styleId="41" w:customStyle="1">
    <w:name w:val="Знак Знак4"/>
    <w:basedOn w:val="12"/>
    <w:qFormat/>
    <w:rsid w:val="00ce6a06"/>
    <w:rPr/>
  </w:style>
  <w:style w:type="character" w:styleId="32" w:customStyle="1">
    <w:name w:val="Знак Знак3"/>
    <w:basedOn w:val="12"/>
    <w:qFormat/>
    <w:rsid w:val="00ce6a06"/>
    <w:rPr/>
  </w:style>
  <w:style w:type="character" w:styleId="22" w:customStyle="1">
    <w:name w:val="Знак Знак2"/>
    <w:basedOn w:val="12"/>
    <w:qFormat/>
    <w:rsid w:val="00ce6a06"/>
    <w:rPr/>
  </w:style>
  <w:style w:type="character" w:styleId="13" w:customStyle="1">
    <w:name w:val="Нижний колонтитул Знак1"/>
    <w:qFormat/>
    <w:rsid w:val="00ce6a06"/>
    <w:rPr>
      <w:rFonts w:ascii="Times New Roman" w:hAnsi="Times New Roman" w:eastAsia="Times New Roman" w:cs="Times New Roman"/>
      <w:sz w:val="24"/>
      <w:szCs w:val="20"/>
    </w:rPr>
  </w:style>
  <w:style w:type="character" w:styleId="Style8" w:customStyle="1">
    <w:name w:val="Интернет-ссылка"/>
    <w:rsid w:val="00ce6a06"/>
    <w:rPr>
      <w:color w:val="0563C1"/>
      <w:u w:val="single"/>
    </w:rPr>
  </w:style>
  <w:style w:type="character" w:styleId="14" w:customStyle="1">
    <w:name w:val="Знак Знак1"/>
    <w:qFormat/>
    <w:rsid w:val="00ce6a06"/>
    <w:rPr>
      <w:rFonts w:ascii="Tahoma" w:hAnsi="Tahoma" w:cs="Tahoma"/>
      <w:sz w:val="16"/>
      <w:szCs w:val="16"/>
    </w:rPr>
  </w:style>
  <w:style w:type="character" w:styleId="15" w:customStyle="1">
    <w:name w:val="Схема документа Знак1"/>
    <w:qFormat/>
    <w:rsid w:val="00ce6a06"/>
    <w:rPr>
      <w:rFonts w:ascii="Segoe UI" w:hAnsi="Segoe UI" w:eastAsia="Times New Roman" w:cs="Segoe UI"/>
      <w:sz w:val="16"/>
      <w:szCs w:val="16"/>
    </w:rPr>
  </w:style>
  <w:style w:type="character" w:styleId="Style9" w:customStyle="1">
    <w:name w:val="Знак Знак"/>
    <w:qFormat/>
    <w:rsid w:val="00ce6a06"/>
    <w:rPr>
      <w:rFonts w:ascii="Times New Roman" w:hAnsi="Times New Roman" w:eastAsia="Times New Roman" w:cs="Times New Roman"/>
      <w:sz w:val="24"/>
      <w:szCs w:val="20"/>
    </w:rPr>
  </w:style>
  <w:style w:type="character" w:styleId="Style10" w:customStyle="1">
    <w:name w:val="Основной текст Знак"/>
    <w:basedOn w:val="DefaultParagraphFont"/>
    <w:qFormat/>
    <w:rsid w:val="00ce6a06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Style11" w:customStyle="1">
    <w:name w:val="Текст выноски Знак"/>
    <w:basedOn w:val="DefaultParagraphFont"/>
    <w:qFormat/>
    <w:rsid w:val="00ce6a06"/>
    <w:rPr>
      <w:rFonts w:ascii="Tahoma" w:hAnsi="Tahoma" w:eastAsia="Calibri" w:cs="Tahoma"/>
      <w:sz w:val="16"/>
      <w:szCs w:val="16"/>
      <w:lang w:eastAsia="zh-CN"/>
    </w:rPr>
  </w:style>
  <w:style w:type="character" w:styleId="Style12" w:customStyle="1">
    <w:name w:val="Основной текст с отступом Знак"/>
    <w:basedOn w:val="DefaultParagraphFont"/>
    <w:qFormat/>
    <w:rsid w:val="00ce6a06"/>
    <w:rPr>
      <w:rFonts w:ascii="Calibri" w:hAnsi="Calibri" w:eastAsia="Calibri" w:cs="Times New Roman"/>
      <w:lang w:eastAsia="zh-CN"/>
    </w:rPr>
  </w:style>
  <w:style w:type="character" w:styleId="Style13" w:customStyle="1">
    <w:name w:val="Верхний колонтитул Знак"/>
    <w:basedOn w:val="DefaultParagraphFont"/>
    <w:qFormat/>
    <w:rsid w:val="00ce6a06"/>
    <w:rPr>
      <w:rFonts w:ascii="Calibri" w:hAnsi="Calibri" w:eastAsia="Calibri" w:cs="Times New Roman"/>
      <w:lang w:eastAsia="zh-CN"/>
    </w:rPr>
  </w:style>
  <w:style w:type="character" w:styleId="Style14" w:customStyle="1">
    <w:name w:val="Нижний колонтитул Знак"/>
    <w:basedOn w:val="DefaultParagraphFont"/>
    <w:qFormat/>
    <w:rsid w:val="00ce6a06"/>
    <w:rPr>
      <w:rFonts w:ascii="Calibri" w:hAnsi="Calibri" w:eastAsia="Calibri" w:cs="Times New Roman"/>
      <w:lang w:eastAsia="zh-CN"/>
    </w:rPr>
  </w:style>
  <w:style w:type="character" w:styleId="42" w:customStyle="1">
    <w:name w:val="Заголовок 4 Знак"/>
    <w:basedOn w:val="DefaultParagraphFont"/>
    <w:link w:val="4"/>
    <w:uiPriority w:val="9"/>
    <w:semiHidden/>
    <w:qFormat/>
    <w:rsid w:val="00c43e74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c43e74"/>
    <w:rPr>
      <w:vertAlign w:val="superscript"/>
    </w:rPr>
  </w:style>
  <w:style w:type="character" w:styleId="Style16" w:customStyle="1">
    <w:name w:val="Текст сноски Знак"/>
    <w:basedOn w:val="DefaultParagraphFont"/>
    <w:uiPriority w:val="99"/>
    <w:qFormat/>
    <w:rsid w:val="00c43e7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47" w:customStyle="1">
    <w:name w:val="c47"/>
    <w:basedOn w:val="DefaultParagraphFont"/>
    <w:qFormat/>
    <w:rsid w:val="00cb3c53"/>
    <w:rPr/>
  </w:style>
  <w:style w:type="character" w:styleId="C1" w:customStyle="1">
    <w:name w:val="c1"/>
    <w:basedOn w:val="DefaultParagraphFont"/>
    <w:qFormat/>
    <w:rsid w:val="00cb3c53"/>
    <w:rPr/>
  </w:style>
  <w:style w:type="character" w:styleId="C26" w:customStyle="1">
    <w:name w:val="c26"/>
    <w:basedOn w:val="DefaultParagraphFont"/>
    <w:qFormat/>
    <w:rsid w:val="00cb3c5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rsid w:val="00ce6a06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19">
    <w:name w:val="List"/>
    <w:basedOn w:val="Style18"/>
    <w:rsid w:val="00ce6a06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6" w:customStyle="1">
    <w:name w:val="Заголовок1"/>
    <w:basedOn w:val="Normal"/>
    <w:next w:val="Style18"/>
    <w:qFormat/>
    <w:rsid w:val="00ce6a06"/>
    <w:pPr>
      <w:keepNext w:val="true"/>
      <w:suppressAutoHyphens w:val="true"/>
      <w:spacing w:lineRule="auto" w:line="240"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Caption">
    <w:name w:val="caption"/>
    <w:basedOn w:val="Normal"/>
    <w:qFormat/>
    <w:rsid w:val="00ce6a06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17" w:customStyle="1">
    <w:name w:val="Указатель1"/>
    <w:basedOn w:val="Normal"/>
    <w:qFormat/>
    <w:rsid w:val="00ce6a06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0"/>
      <w:lang w:eastAsia="zh-CN"/>
    </w:rPr>
  </w:style>
  <w:style w:type="paragraph" w:styleId="ListParagraph">
    <w:name w:val="List Paragraph"/>
    <w:basedOn w:val="Normal"/>
    <w:qFormat/>
    <w:rsid w:val="00ce6a06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Default" w:customStyle="1">
    <w:name w:val="Default"/>
    <w:qFormat/>
    <w:rsid w:val="00ce6a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312" w:customStyle="1">
    <w:name w:val="Основной текст 31"/>
    <w:basedOn w:val="Normal"/>
    <w:qFormat/>
    <w:rsid w:val="00ce6a06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BalloonText">
    <w:name w:val="Balloon Text"/>
    <w:basedOn w:val="Normal"/>
    <w:qFormat/>
    <w:rsid w:val="00ce6a06"/>
    <w:pPr>
      <w:suppressAutoHyphens w:val="true"/>
      <w:spacing w:lineRule="auto" w:line="240" w:before="0" w:after="0"/>
    </w:pPr>
    <w:rPr>
      <w:rFonts w:ascii="Tahoma" w:hAnsi="Tahoma" w:eastAsia="Calibri" w:cs="Tahoma"/>
      <w:sz w:val="16"/>
      <w:szCs w:val="16"/>
      <w:lang w:eastAsia="zh-CN"/>
    </w:rPr>
  </w:style>
  <w:style w:type="paragraph" w:styleId="Style22">
    <w:name w:val="Body Text Indent"/>
    <w:basedOn w:val="Normal"/>
    <w:rsid w:val="00ce6a06"/>
    <w:pPr>
      <w:suppressAutoHyphens w:val="true"/>
      <w:spacing w:lineRule="auto" w:line="276" w:before="0" w:after="120"/>
      <w:ind w:left="283" w:hanging="0"/>
    </w:pPr>
    <w:rPr>
      <w:rFonts w:ascii="Calibri" w:hAnsi="Calibri" w:eastAsia="Calibri" w:cs="Times New Roman"/>
      <w:lang w:eastAsia="zh-CN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ce6a06"/>
    <w:pPr>
      <w:suppressAutoHyphens w:val="true"/>
      <w:spacing w:lineRule="auto" w:line="240" w:before="0" w:after="0"/>
    </w:pPr>
    <w:rPr>
      <w:rFonts w:ascii="Calibri" w:hAnsi="Calibri" w:eastAsia="Calibri" w:cs="Times New Roman"/>
      <w:lang w:eastAsia="zh-CN"/>
    </w:rPr>
  </w:style>
  <w:style w:type="paragraph" w:styleId="Style25">
    <w:name w:val="Footer"/>
    <w:basedOn w:val="Normal"/>
    <w:rsid w:val="00ce6a06"/>
    <w:pPr>
      <w:suppressAutoHyphens w:val="true"/>
      <w:spacing w:lineRule="auto" w:line="240" w:before="0" w:after="0"/>
    </w:pPr>
    <w:rPr>
      <w:rFonts w:ascii="Calibri" w:hAnsi="Calibri" w:eastAsia="Calibri" w:cs="Times New Roman"/>
      <w:lang w:eastAsia="zh-CN"/>
    </w:rPr>
  </w:style>
  <w:style w:type="paragraph" w:styleId="18" w:customStyle="1">
    <w:name w:val="Название объекта1"/>
    <w:basedOn w:val="Normal"/>
    <w:qFormat/>
    <w:rsid w:val="00ce6a06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NoSpacing">
    <w:name w:val="No Spacing"/>
    <w:qFormat/>
    <w:rsid w:val="00ce6a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NormalWeb">
    <w:name w:val="Normal (Web)"/>
    <w:basedOn w:val="Normal"/>
    <w:qFormat/>
    <w:rsid w:val="00ce6a06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9" w:customStyle="1">
    <w:name w:val="Схема документа1"/>
    <w:basedOn w:val="Normal"/>
    <w:qFormat/>
    <w:rsid w:val="00ce6a06"/>
    <w:pPr>
      <w:suppressAutoHyphens w:val="true"/>
      <w:spacing w:lineRule="auto" w:line="240" w:before="0" w:after="0"/>
    </w:pPr>
    <w:rPr>
      <w:rFonts w:ascii="Tahoma" w:hAnsi="Tahoma" w:eastAsia="Calibri" w:cs="Tahoma"/>
      <w:sz w:val="16"/>
      <w:szCs w:val="16"/>
      <w:lang w:eastAsia="zh-CN"/>
    </w:rPr>
  </w:style>
  <w:style w:type="paragraph" w:styleId="110" w:customStyle="1">
    <w:name w:val="Цитата1"/>
    <w:basedOn w:val="Normal"/>
    <w:qFormat/>
    <w:rsid w:val="00ce6a06"/>
    <w:pPr>
      <w:suppressAutoHyphens w:val="true"/>
      <w:spacing w:lineRule="auto" w:line="240" w:before="0" w:after="0"/>
      <w:ind w:left="57" w:right="57" w:firstLine="72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 w:customStyle="1">
    <w:name w:val="Содержимое таблицы"/>
    <w:basedOn w:val="Normal"/>
    <w:qFormat/>
    <w:rsid w:val="00ce6a06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 w:customStyle="1">
    <w:name w:val="Заголовок таблицы"/>
    <w:basedOn w:val="Style26"/>
    <w:qFormat/>
    <w:rsid w:val="00ce6a06"/>
    <w:pPr>
      <w:jc w:val="center"/>
    </w:pPr>
    <w:rPr>
      <w:b/>
      <w:bCs/>
    </w:rPr>
  </w:style>
  <w:style w:type="paragraph" w:styleId="Style28">
    <w:name w:val="Footnote Text"/>
    <w:basedOn w:val="Normal"/>
    <w:uiPriority w:val="99"/>
    <w:qFormat/>
    <w:rsid w:val="00c43e74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9" w:customStyle="1">
    <w:name w:val="НОМЕРА"/>
    <w:basedOn w:val="NormalWeb"/>
    <w:uiPriority w:val="99"/>
    <w:qFormat/>
    <w:rsid w:val="00c43e74"/>
    <w:pPr>
      <w:suppressAutoHyphens w:val="false"/>
      <w:spacing w:before="0" w:after="0"/>
      <w:jc w:val="both"/>
    </w:pPr>
    <w:rPr>
      <w:rFonts w:ascii="Arial Narrow" w:hAnsi="Arial Narrow" w:eastAsia="Calibri"/>
      <w:sz w:val="18"/>
      <w:szCs w:val="18"/>
      <w:lang w:eastAsia="ru-RU"/>
    </w:rPr>
  </w:style>
  <w:style w:type="paragraph" w:styleId="211" w:customStyle="1">
    <w:name w:val="Основной текст с отступом 21"/>
    <w:basedOn w:val="Normal"/>
    <w:qFormat/>
    <w:rsid w:val="004c4a06"/>
    <w:pPr>
      <w:suppressAutoHyphens w:val="true"/>
      <w:spacing w:lineRule="auto" w:line="240" w:before="0" w:after="0"/>
      <w:ind w:right="-99" w:firstLine="567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C13" w:customStyle="1">
    <w:name w:val="c13"/>
    <w:basedOn w:val="Normal"/>
    <w:qFormat/>
    <w:rsid w:val="00cb3c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3" w:customStyle="1">
    <w:name w:val="Нет списка1"/>
    <w:uiPriority w:val="99"/>
    <w:semiHidden/>
    <w:unhideWhenUsed/>
    <w:qFormat/>
    <w:rsid w:val="00ce6a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d717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c">
    <w:name w:val="Сетка таблицы1"/>
    <w:basedOn w:val="a1"/>
    <w:uiPriority w:val="59"/>
    <w:rsid w:val="00f20e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59"/>
    <w:rsid w:val="00f51b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LibreOffice/6.4.6.2$Linux_X86_64 LibreOffice_project/40$Build-2</Application>
  <Pages>13</Pages>
  <Words>1991</Words>
  <Characters>13591</Characters>
  <CharactersWithSpaces>15141</CharactersWithSpaces>
  <Paragraphs>501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2023-09-03T11:57:00Z</dcterms:created>
  <dc:creator>школа</dc:creator>
  <dc:description/>
  <dc:language>ru-RU</dc:language>
  <cp:lastModifiedBy/>
  <cp:lastPrinted>2021-09-01T08:36:00Z</cp:lastPrinted>
  <dcterms:modified xsi:type="dcterms:W3CDTF">2023-09-20T10:39:32Z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