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center"/>
        <w:rPr>
          <w:rFonts w:ascii="Times New Roman" w:hAnsi="Times New Roman"/>
          <w:b/>
          <w:b/>
          <w:bCs/>
          <w:sz w:val="48"/>
          <w:szCs w:val="48"/>
        </w:rPr>
      </w:pPr>
      <w:r>
        <w:rPr/>
      </w:r>
    </w:p>
    <w:p>
      <w:pPr>
        <w:pStyle w:val="Normal"/>
        <w:ind w:hanging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9192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ageBreakBefore w:val="false"/>
        <w:shd w:val="clear" w:color="auto" w:fill="FFFFFF"/>
        <w:spacing w:lineRule="auto" w:line="240" w:before="0" w:after="0"/>
        <w:ind w:left="-142" w:right="-1" w:firstLine="426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>
      <w:pPr>
        <w:pStyle w:val="Normal"/>
        <w:shd w:val="clear" w:color="auto" w:fill="FFFFFF"/>
        <w:spacing w:lineRule="auto" w:line="240" w:before="0" w:after="240"/>
        <w:ind w:firstLine="567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Химия в нашей жизни на самом деле занимает гораздо больше места  и имеет большее значение, чем принято думать. Готовим ли мы себе пищу, моем ли посуду, мы  постоянно сталкиваемся  с химическими реакциями, хотя  никогда и не задумываемся об этом. Наш организм, каждая его клеточка-это сложнейшая, отлаженная (у здорового человека) химическая лаборатория со своими закономерностями и  требованиями к условиям окружающей среды. И чем большим количеством знаний в области химии   будет вооружён юный гражданин, тем меньше он будет иметь жизненных проблем.</w:t>
      </w:r>
    </w:p>
    <w:p>
      <w:pPr>
        <w:pStyle w:val="Normal"/>
        <w:shd w:val="clear" w:color="auto" w:fill="FFFFFF"/>
        <w:spacing w:lineRule="auto" w:line="240" w:before="0" w:after="240"/>
        <w:ind w:firstLine="567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Предлагаемая программа позволяет несколько откорректировать  школьный курс химии , восполнить пробелы, связанные  с недостатком времени на уроках, повысить мотивацию к изучению предмета.</w:t>
      </w:r>
    </w:p>
    <w:p>
      <w:pPr>
        <w:pStyle w:val="Normal"/>
        <w:shd w:val="clear" w:color="auto" w:fill="FFFFFF"/>
        <w:spacing w:lineRule="auto" w:line="240" w:before="0" w:after="240"/>
        <w:ind w:firstLine="567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процессе занятий по данному  курсу учащиеся совершенствуют практические умения, способность ориентироваться в мире разнообразных химических материалов, осознают практическую ценность химических знаний, их общекультурное значение в соответствии с уровнем их подготовки и, конечно, с учётом желания.</w:t>
      </w:r>
    </w:p>
    <w:p>
      <w:pPr>
        <w:pStyle w:val="Normal"/>
        <w:shd w:val="clear" w:color="auto" w:fill="FFFFFF"/>
        <w:spacing w:lineRule="auto" w:line="240" w:before="0" w:after="240"/>
        <w:ind w:firstLine="567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Основные методы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 проведение химических опытов, чтение химической научно – популярной литературы, подготовка презентаций, выполнение экспериментальных работ.</w:t>
      </w:r>
    </w:p>
    <w:p>
      <w:pPr>
        <w:pStyle w:val="Normal"/>
        <w:shd w:val="clear" w:color="auto" w:fill="FFFFFF"/>
        <w:spacing w:lineRule="auto" w:line="240" w:before="0" w:after="240"/>
        <w:ind w:firstLine="567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Основные формы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 лекции, беседы, экскурсии, лабораторные работы, викторины, игры, химические вечера.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Ожидаемые результаты: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знать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правила безопасности работы в лаборатории и обращения с веществами;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•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сущность процессов, происходящих во время стирки, приготовления пищи, консервирования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перечень профессий, в которых особо важна химия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 воздействия  на организм средств  гигиены и декоративной косметики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принципы применения минеральных удобрений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технику безопасности обращения с бытовыми химикатами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правила выведения  пятен различного происхождения с одежды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роль химии как науки   в развитии  промышленности</w:t>
      </w:r>
    </w:p>
    <w:p>
      <w:pPr>
        <w:pStyle w:val="Normal"/>
        <w:shd w:val="clear" w:color="auto" w:fill="FFFFFF"/>
        <w:spacing w:lineRule="auto" w:line="240" w:before="0" w:after="240"/>
        <w:ind w:left="360" w:hanging="36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       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выдающихся представителей отечественной и зарубежной химии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определение массы и объема веществ;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правила экономного расходования  реактивов;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порядок организации своего рабочего места;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уметь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осуществлять с соблюдением техники безопасности демонстрационный и  лабораторный эксперимент;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осуществлять кристаллизацию, высушивание, выпаривание,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иметь необходимые умения и навыки в мытье и сушке химической посуды;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получать растворы с заданной массовой долей,  работать с растворами различных веществ;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организовывать свой учебный труд, пользоваться справочной и научно- популярной литературой;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работать в сотрудничестве с членами группы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уверенно держать себя во время выступления, использовать различные  средства наглядности при выступлении.</w:t>
      </w:r>
    </w:p>
    <w:p>
      <w:pPr>
        <w:pStyle w:val="Normal"/>
        <w:shd w:val="clear" w:color="auto" w:fill="FFFFFF"/>
        <w:spacing w:lineRule="auto" w:line="240" w:before="0" w:after="0"/>
        <w:ind w:left="-142" w:right="-5" w:hanging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Цель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–  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обращения с веществами  в лаборатории и в быту</w:t>
      </w:r>
    </w:p>
    <w:p>
      <w:pPr>
        <w:pStyle w:val="Normal"/>
        <w:shd w:val="clear" w:color="auto" w:fill="FFFFFF"/>
        <w:spacing w:lineRule="auto" w:line="240" w:before="0" w:after="0"/>
        <w:ind w:left="-142" w:right="-5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ind w:right="-5" w:hanging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Задачи программы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Обучающие: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-формирование у учащихся навыков безопасного и грамотного обращения с веществами;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формирование практических умений и навыков разработки и выполнения химического эксперимента;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-продолжить развитие познавательной активности, самостоятельности,   настойчивости в достижении цели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  на примере химического материала начать развитие  учебной мотивации  школьников на выбор профессии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 xml:space="preserve">Развивающие: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Развивать внимание, память, логическое мышление и сообразительность.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 xml:space="preserve">Воспитательные: 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Вызвать  интерес к  изучаемому предмету, заставить задуматься о будущей профессии.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Программа кружка “Занимательная химия”  рассчитана на 1 год. Годовой курс программы рассчитан на 68часов (1 занятие по 2 ч. в неделю). Группа формируется из детей в возрасте от 14-16 лет.</w:t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998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499"/>
        <w:gridCol w:w="995"/>
        <w:gridCol w:w="927"/>
        <w:gridCol w:w="987"/>
        <w:gridCol w:w="4579"/>
      </w:tblGrid>
      <w:tr>
        <w:trPr>
          <w:trHeight w:val="390" w:hRule="atLeast"/>
        </w:trPr>
        <w:tc>
          <w:tcPr>
            <w:tcW w:w="2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457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и содержание занятий</w:t>
            </w:r>
          </w:p>
        </w:tc>
      </w:tr>
      <w:tr>
        <w:trPr>
          <w:trHeight w:val="495" w:hRule="atLeast"/>
        </w:trPr>
        <w:tc>
          <w:tcPr>
            <w:tcW w:w="249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579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99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Приёмы обращения  с веществами и оборудованием (14 часов)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Лекция  с демонстрацией эффектных опытов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Ознакомление с кабинетом химии и изучение правил техники безопасности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Игра по технике безопасности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Знакомство с лабораторным оборудованием.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right="-545" w:hanging="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учащихся с видами лабораторного оборудования, правилами его использования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Нагревательные приборы и пользование ими.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Практическая работа№1. 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нагревательных приборов.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Взвешивание, фильтрование и перегонка.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работа№2.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Изготовление простейших фильтров из подручных средств. Разделение неоднородных смесей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Выпаривание и кристаллизация</w:t>
            </w:r>
          </w:p>
          <w:p>
            <w:pPr>
              <w:pStyle w:val="Normal"/>
              <w:spacing w:lineRule="auto" w:line="240" w:before="0" w:after="24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работа№3.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Выделение растворённых веществ методом выпаривания и кристаллизации на примере раствора поваренной соли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приемы работы с твердыми, жидкими, газообразными веществами.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Лекция.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работа№4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Опыты, иллюстрирующие основные приёмы работы с твердыми, жидкими и газообразными веществами.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Приготовление растворов в химической лаборатории и в быту.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работа№5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. Приготовление растворов веществ с определённой концентрацией растворённого вещества.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Условия выращивания кристаллов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работа№6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. Выращивание кристаллов солей из водных растворов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Занимательные опыты по теме: Приёмы обращения  с веществами и оборудованием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Занимательные опыты</w:t>
            </w:r>
          </w:p>
        </w:tc>
      </w:tr>
      <w:tr>
        <w:trPr>
          <w:trHeight w:val="518" w:hRule="atLeast"/>
        </w:trPr>
        <w:tc>
          <w:tcPr>
            <w:tcW w:w="99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вокруг нас (30 ЧАСОВ)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в природе.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Сообщения и презентации учащихся о природных явлениях, сопровождающихся химическими процессами. Проведение занимательных опытов по теме « Химия в природе».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Самое удивительное на планете вещество-вода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Физические, химические и биологические свойства воды.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работа№7.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Обычные и необычные свойства воды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Занимательные опыты по теме: «Химические реакции вокруг нас».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Показ демонстрационных опытов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Стирка по-научному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Разновидности моющих средств, правила их использования, воздействие на организм человека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Химик в парикмахерской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Беседа с приглашением специалиста. Средства ухода за волосами, выбор шампуней в зависимости от типа  волос. Что такое химическая завивка? Что происходит с волосами при окраске? Как сохранить свои волосы красивыми и здоровыми?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Урок чистоты и здоровья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 и свойства современных средств гигиены. Зубные пасты, дезодоранты, мыло и т. д.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Салон красоты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 и свойства некоторых препаратов гигиенической, лечебной и декоративной косметики, их грамотное использование. Декоративная косметика. Состав и свойства губной помады, теней, туши, лосьонов, кремов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в кастрюльке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ЧТО ВХОДИТ В СОСТАВ ПРОДУКТОВ?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Процессы, происходящие при варке, тушении и жарении пищи. Как сделать еду не только вкусной ,но и полезной? Химические реакции внутри нас.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в консервной банке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Химические процессы, происходящие при хранении и переработке сельскохозяйственного сырья. Консерванты, их роль.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Всегда ли права реклама?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Связь информации, содержащейся в рекламных текстах с содержанием курса химии. Жевательная резинка. Зубные пасты. Шампуни. Стиральные порошки. Корма для животных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Химические секреты дачника.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Какие элементы питания необходимы растениям? Виды и свойства удобрений. Правила их использования.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работа№8.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Подкормка комнатных растений минеральными удобрениями.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в быту.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учащихся с видами бытовых химикатов. Использование химических материалов для ремонта квартир.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Техника безопасности обращения с бытовыми химикатами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работа№9.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 обращения с бытовыми химикатами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Вам поможет химия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работа№10.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Выведение пятен ржавчины, пасты из ручек, жира и других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Практическая работа№11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Чистка изделий из серебра, мельхиора и т. д.</w:t>
            </w:r>
          </w:p>
        </w:tc>
      </w:tr>
      <w:tr>
        <w:trPr>
          <w:trHeight w:val="247" w:hRule="atLeast"/>
        </w:trPr>
        <w:tc>
          <w:tcPr>
            <w:tcW w:w="99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и твоя будущая профессия (10 ЧАСОВ)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Обзор профессий, требующих знания химии</w:t>
            </w:r>
          </w:p>
          <w:p>
            <w:pPr>
              <w:pStyle w:val="Normal"/>
              <w:spacing w:lineRule="auto" w:line="240" w:before="0" w:after="24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Общий обзор профессий, для овладения которыми, нужно знать химию на высоком уровне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Агрономы, овощеводы, цветоводы.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Беседа с приглашением специалиста. Агрономия , овощеводство, цветоводство. Что такое ландшафтный дизайн?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Медицинские работники.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Беседа с приглашением специалиста Профессии, связанные с медициной: врачи различной специальности, медсёстры, лаборанты.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Профессия фармацевта и провизера .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Экскурсия 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аптеку.</w:t>
            </w:r>
          </w:p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Профессия фармацевта и  провизера . Производство лекарств</w:t>
            </w:r>
          </w:p>
        </w:tc>
      </w:tr>
      <w:tr>
        <w:trPr>
          <w:trHeight w:val="527" w:hRule="atLeast"/>
        </w:trPr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Кто готовит для нас продукты питания?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Пищевая промышленность и её специалисты: технологи и многие другие</w:t>
            </w:r>
          </w:p>
        </w:tc>
      </w:tr>
      <w:tr>
        <w:trPr/>
        <w:tc>
          <w:tcPr>
            <w:tcW w:w="99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Занимательное в истории химии (16 ЧАСОВ)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История химии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Работа с литературой в  библиотеке с последующим обсуждением полученной информации. Основные направления  практической химии в древности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Галерея великих химиков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Интернет- исследование. Создание презентаций  их демонстрация. Д.И.Менделеев, М.В.Ломоносов, А. Авогадро, К.Л.Бертолле, А.Л. Лавуазье, С.А. Аррениус, И.А.Каблуков, А.Л. Ле Шателье и другие. Интересные факты, открытия.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на службе правосудия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Просмотр отдельных серий художественного фильма «Следствие ведут знатоки» Чтение эпизодов из книги о Шерлоке Холмсе.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Химия и прогресс  человечества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Видеолекция. Вещества и материалы, используемые в современной лёгкой и тяжёлой промышленности(полимеры, пластмассы, красители, волокна и т.д.)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Химический вечер для учащихся 5-6 классов силами кружковцев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 и анализ работы кружка за год.</w:t>
            </w:r>
          </w:p>
        </w:tc>
      </w:tr>
      <w:tr>
        <w:trPr/>
        <w:tc>
          <w:tcPr>
            <w:tcW w:w="24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7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79" w:type="dxa"/>
            <w:tcBorders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240" w:after="24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Программа кружка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Тема 1. Приёмы обращения  с веществами и оборудованием (14 часов)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1. Вводное занятие.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Знакомство с учащимися, выборы совета, знакомство кружковцев с их обязанностями и оборудованием рабочего места, обсуждение и корректировка плана работы кружка, предложенного учителем. Демонстрация различных  эффектных опытов для поддержания интереса.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2. Ознакомление с кабинетом химии и изучение правил техники безопасности.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Правила безопасной работы в кабинете химии, изучение правил техники безопасности и оказания первой помощи, использование противопожарных средств защиты.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Игра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по технике безопасности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3. Знакомство с лабораторным оборудованием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.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Ознакомление учащихся с классификацией и требованиями, предъявляемыми к хранению лабораторного оборудования, изучение технических средств обучения, предметов лабораторного оборудования. Техника демонстрации опытов (на примерах одного - двух занимательных опытов).]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Ознакомление с техникой выполнения общих практических операций наливание жидкостей, перемешивание и растворение твердых веществ в воде.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4. Нагревательные приборы и пользование ими.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Знакомство с правилами пользования нагревательных приборов: плитки, спиртовки, газовой горелки, водяной бани, Нагревание и прокаливание.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работа№1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Использование нагревательных приборов.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5. Взвешивание, фильтрование и перегонка.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Ознакомление учащихся с приемами взвешивания и фильтрования, изучение процессов перегонки.Очистка веществ от примесей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работа№2.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Изготовление простейших фильтров из подручных средств. Разделение неоднородных смесей.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Перегонка воды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6. Выпаривание и кристаллизация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работа№3.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Выделение растворённых веществ методом выпаривания и кристаллизации на примере раствора поваренной соли 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7. Основные приемы работы с твердыми, жидкими, газообразными веществами. Лабораторные способы получения неорганических веществ.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работа№4.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Опыты. иллюстрирующие основные приёмы работы с твердыми, жидкими и газообразными веществами.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8. Приготовление растворов в химической лаборатории и в быту.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Ознакомление учащихся с процессом растворения веществ. Насыщенные и пересыщенные растворы. Приготовление растворов и использование их в жизни.</w:t>
      </w:r>
    </w:p>
    <w:p>
      <w:pPr>
        <w:pStyle w:val="Normal"/>
        <w:shd w:val="clear" w:color="auto" w:fill="FFFFFF"/>
        <w:spacing w:lineRule="auto" w:line="240" w:before="0" w:after="0"/>
        <w:ind w:left="142" w:hanging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работа№5.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Приготовление растворов веществ с определённой концентрацией растворённого вещества. Получение насыщенных и пересыщенных растворов,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10. Кристаллогидраты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Кристаллическое состояние. Свойства кристаллов, строение и рост кристаллов.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Практическая работа№6.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Получение кристаллов солей из водных растворов методом медленного испарения и постепенного понижения температуры раствора (хлорид натрия, медный купорос, алюмокалиевые квасцы).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Домашние опыты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по выращиванию кристаллов хлорида натрия, сахара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Тема 2 Химия вокруг нас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1. Химия в природе.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Сообщения учащимися о природных явлениях, сопровождающимися химическими процессами. Проведение занимательных опытов по теме « Химия в природе».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Самое удивительное на планете вещество-вода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.Физические, химические и биологические свойства воды.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Практическая работа№7. Обычные и необычные свойства воды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3.Разновидности моющих средств,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правила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их использования, воздействие на организм человека и окружающую среду.</w:t>
      </w:r>
    </w:p>
    <w:p>
      <w:pPr>
        <w:pStyle w:val="Normal"/>
        <w:shd w:val="clear" w:color="auto" w:fill="FFFFFF"/>
        <w:spacing w:lineRule="auto" w:line="240" w:before="24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4.Средства ухода за волосами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, выбор шампуней в зависимости от типа  волос. Что такое химическая завивка? Что происходит с волосами при окраске? Как сохранить свои волосы красивыми и здоровыми?</w:t>
      </w:r>
    </w:p>
    <w:p>
      <w:pPr>
        <w:pStyle w:val="Normal"/>
        <w:shd w:val="clear" w:color="auto" w:fill="FFFFFF"/>
        <w:spacing w:lineRule="auto" w:line="240" w:before="24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5.Состав и свойства современных средств гигиены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Зубные пасты, дезодоранты, мыло и т. д</w:t>
      </w:r>
    </w:p>
    <w:p>
      <w:pPr>
        <w:pStyle w:val="Normal"/>
        <w:shd w:val="clear" w:color="auto" w:fill="FFFFFF"/>
        <w:spacing w:lineRule="auto" w:line="240" w:before="24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6.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Состав и свойства некоторых препаратов гигиенической, лечебной и декоративной косметики,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их грамотное использование. Декоративная косметика. Состав и свойства губной помады, теней, туши, лосьонов, кремов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7.Процессы, происходящие при варке, тушении и жарении пищи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Как сделать еду не только вкусной ,но и полезной? Химические реакции внутри нас.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8.Хранение и переработка продуктов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Химические процессы, происходящие при хранении и переработке сельскохозяйственного сырья. Консерванты, их роль</w:t>
      </w:r>
    </w:p>
    <w:p>
      <w:pPr>
        <w:pStyle w:val="Normal"/>
        <w:shd w:val="clear" w:color="auto" w:fill="FFFFFF"/>
        <w:spacing w:lineRule="auto" w:line="240" w:before="24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9. Элементы питания, необходимые растениям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Виды и свойства удобрений. Правила их использования.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 xml:space="preserve">Практическая работа№8.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Подкормка комнатных растений минеральными удобрениями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10.Бытовая химия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Ознакомление учащихся с видами бытовых химикатов. Использование химических материалов для ремонта квартир.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 xml:space="preserve">Практическая работа№9.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Техника безопасности обращения с бытовыми химикатами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11.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 xml:space="preserve">Практическая работа№10.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Выведение пятен ржавчины, пасты из ручек, жира и других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Практическая работа№11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. Чистка изделий из серебра, мельхиора и т. д.</w:t>
      </w:r>
    </w:p>
    <w:p>
      <w:pPr>
        <w:pStyle w:val="Normal"/>
        <w:pageBreakBefore w:val="false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Тема3. Химия и твоя будущая профессия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Общий обзор профессий, для овладения которыми, нужно знать химию на высоком уровне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Агрономия , овощеводство, цветоводство.  Ландшафтный дизайн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Профессии, связанные с медициной: врачи различной специальности, медсёстры, лаборанты.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Экскурсия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аптеку.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Профессия фармацевта и  провизора. Производство лекарств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Экскурсия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на пищекомбинат. Пищевая промышленность и её специалисты: технологи и многие другие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Тема 4. Занимательное в истории химии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направления  практической химии в древности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Создание презентаций  о великих химиках и их демонстрация.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Д.И. Менделеев, М.В. Ломоносов, А. Авогадро, К.Л. Бертолле, А.Л. Лавуазье, С.А. Аррениус, И.А. Каблуков, А.Л. Ле Шателье и другие. Интересные факты, открытия.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Химия в литературе и художественных фильмах. Просмотр отдельных серий художественного фильма «Следствие ведут знатоки»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Чтение эпизодов из книги о Шерлоке Холмсе.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Химия и прогресс  человечества Вещества и материалы, используемые в современной лёгкой и тяжёлой промышленности(полимеры, пластмассы, красители, волокна и т.д.)</w:t>
      </w:r>
    </w:p>
    <w:p>
      <w:pPr>
        <w:pStyle w:val="Normal"/>
        <w:shd w:val="clear" w:color="auto" w:fill="FFFFFF"/>
        <w:spacing w:lineRule="auto" w:line="240" w:before="0" w:after="24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20. Общий смотр знаний.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Подведение итогов и анализ работы кружка за год. Отчет членов кружка, демонстрация выращенных кристаллов, рефератов и т.д.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Проведение заключительной игры.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tbl>
      <w:tblPr>
        <w:tblStyle w:val="a5"/>
        <w:tblW w:w="101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534"/>
        <w:gridCol w:w="2535"/>
        <w:gridCol w:w="2534"/>
        <w:gridCol w:w="2534"/>
      </w:tblGrid>
      <w:tr>
        <w:trPr/>
        <w:tc>
          <w:tcPr>
            <w:tcW w:w="10137" w:type="dxa"/>
            <w:gridSpan w:val="4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Занимательные опыты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«Вулкан» на столе</w:t>
            </w:r>
          </w:p>
        </w:tc>
        <w:tc>
          <w:tcPr>
            <w:tcW w:w="2535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«Морской бой»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«Волшебная палочка»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«Моментальное Фото»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“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Вода-катализатор”,</w:t>
            </w:r>
          </w:p>
        </w:tc>
        <w:tc>
          <w:tcPr>
            <w:tcW w:w="2535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«Химическая радуга»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«Химик-хирург»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«Дым без огня»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Разноцветное пламя</w:t>
            </w:r>
          </w:p>
        </w:tc>
        <w:tc>
          <w:tcPr>
            <w:tcW w:w="2535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«Химические водоросли»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24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«Снятие отпечатков пальцев»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«Превращение медных денег в серебряные»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24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Литература </w:t>
      </w:r>
    </w:p>
    <w:p>
      <w:pPr>
        <w:pStyle w:val="ListParagraph1"/>
        <w:numPr>
          <w:ilvl w:val="0"/>
          <w:numId w:val="1"/>
        </w:numPr>
        <w:shd w:val="clear" w:color="auto" w:fill="FFFFFF"/>
        <w:spacing w:lineRule="auto" w:line="240" w:before="0" w:after="240"/>
        <w:contextualSpacing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Урок окочен – занятия продолжаются: Внеклассная работа по химии./Сост. Э.Г. Золотников, Л.В. Махова, Т.А. Веселова - М.: Просвещение 1992.</w:t>
      </w:r>
    </w:p>
    <w:p>
      <w:pPr>
        <w:pStyle w:val="ListParagraph1"/>
        <w:numPr>
          <w:ilvl w:val="0"/>
          <w:numId w:val="1"/>
        </w:numPr>
        <w:shd w:val="clear" w:color="auto" w:fill="FFFFFF"/>
        <w:spacing w:lineRule="auto" w:line="240" w:before="0" w:after="240"/>
        <w:contextualSpacing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В.Н. Алексинский Занимательные опыты по химии (2-е издание, исправленное) - М.: Просвещение 1995.</w:t>
      </w:r>
    </w:p>
    <w:p>
      <w:pPr>
        <w:pStyle w:val="ListParagraph1"/>
        <w:numPr>
          <w:ilvl w:val="0"/>
          <w:numId w:val="1"/>
        </w:numPr>
        <w:shd w:val="clear" w:color="auto" w:fill="FFFFFF"/>
        <w:spacing w:lineRule="auto" w:line="240" w:before="0" w:after="240"/>
        <w:contextualSpacing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Г.И. Штремплер Химия на досуге - М.: Просвещение 1993.</w:t>
      </w:r>
    </w:p>
    <w:p>
      <w:pPr>
        <w:pStyle w:val="ListParagraph1"/>
        <w:numPr>
          <w:ilvl w:val="0"/>
          <w:numId w:val="1"/>
        </w:numPr>
        <w:shd w:val="clear" w:color="auto" w:fill="FFFFFF"/>
        <w:spacing w:lineRule="auto" w:line="240" w:before="0" w:after="240"/>
        <w:contextualSpacing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Леенсон И.А. Занимательная химия. – М.: РОСМЭН, 1999.</w:t>
      </w:r>
    </w:p>
    <w:p>
      <w:pPr>
        <w:pStyle w:val="ListParagraph1"/>
        <w:numPr>
          <w:ilvl w:val="0"/>
          <w:numId w:val="1"/>
        </w:numPr>
        <w:shd w:val="clear" w:color="auto" w:fill="FFFFFF"/>
        <w:spacing w:lineRule="auto" w:line="240" w:before="0" w:after="240"/>
        <w:contextualSpacing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Программно-методические материалы. Химия 8-11 классы. – М. Дрофа 2005</w:t>
      </w:r>
    </w:p>
    <w:sectPr>
      <w:footerReference w:type="default" r:id="rId3"/>
      <w:type w:val="nextPage"/>
      <w:pgSz w:w="11906" w:h="16838"/>
      <w:pgMar w:left="1134" w:right="850" w:header="0" w:top="1134" w:footer="708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23237516"/>
    </w:sdtPr>
    <w:sdtContent>
      <w:p>
        <w:pPr>
          <w:pStyle w:val="Style23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</w:sdtContent>
  </w:sdt>
  <w:p>
    <w:pPr>
      <w:pStyle w:val="Style2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4b1f34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4b1f34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yle13" w:customStyle="1">
    <w:name w:val="Верхний колонтитул Знак"/>
    <w:basedOn w:val="DefaultParagraphFont"/>
    <w:link w:val="a6"/>
    <w:uiPriority w:val="99"/>
    <w:qFormat/>
    <w:rsid w:val="00c77951"/>
    <w:rPr/>
  </w:style>
  <w:style w:type="character" w:styleId="Style14" w:customStyle="1">
    <w:name w:val="Нижний колонтитул Знак"/>
    <w:basedOn w:val="DefaultParagraphFont"/>
    <w:link w:val="a8"/>
    <w:uiPriority w:val="99"/>
    <w:qFormat/>
    <w:rsid w:val="00c77951"/>
    <w:rPr/>
  </w:style>
  <w:style w:type="character" w:styleId="Style15" w:customStyle="1">
    <w:name w:val="Текст выноски Знак"/>
    <w:basedOn w:val="DefaultParagraphFont"/>
    <w:link w:val="aa"/>
    <w:uiPriority w:val="99"/>
    <w:semiHidden/>
    <w:qFormat/>
    <w:rsid w:val="00c77951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unhideWhenUsed/>
    <w:qFormat/>
    <w:rsid w:val="004b1f3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 w:customStyle="1">
    <w:name w:val="listparagraph"/>
    <w:basedOn w:val="Normal"/>
    <w:qFormat/>
    <w:rsid w:val="004b1f3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1">
    <w:name w:val="List Paragraph"/>
    <w:basedOn w:val="Normal"/>
    <w:uiPriority w:val="34"/>
    <w:qFormat/>
    <w:rsid w:val="002a7e0d"/>
    <w:pPr>
      <w:spacing w:before="0" w:after="200"/>
      <w:ind w:left="720" w:hanging="0"/>
      <w:contextualSpacing/>
    </w:pPr>
    <w:rPr/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7"/>
    <w:uiPriority w:val="99"/>
    <w:unhideWhenUsed/>
    <w:rsid w:val="00c7795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9"/>
    <w:uiPriority w:val="99"/>
    <w:unhideWhenUsed/>
    <w:rsid w:val="00c7795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b"/>
    <w:uiPriority w:val="99"/>
    <w:semiHidden/>
    <w:unhideWhenUsed/>
    <w:qFormat/>
    <w:rsid w:val="00c7795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a7e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LibreOffice/6.4.6.2$Linux_X86_64 LibreOffice_project/40$Build-2</Application>
  <Pages>12</Pages>
  <Words>1964</Words>
  <Characters>13404</Characters>
  <CharactersWithSpaces>15208</CharactersWithSpaces>
  <Paragraphs>296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2018-01-14T07:07:00Z</dcterms:created>
  <dc:creator>Ученик</dc:creator>
  <dc:description/>
  <dc:language>ru-RU</dc:language>
  <cp:lastModifiedBy/>
  <cp:lastPrinted>2018-01-14T11:22:00Z</cp:lastPrinted>
  <dcterms:modified xsi:type="dcterms:W3CDTF">2023-10-15T21:40:21Z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