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7F" w:rsidRDefault="00E4417F" w:rsidP="00E4417F">
      <w:pPr>
        <w:pStyle w:val="1"/>
        <w:shd w:val="clear" w:color="auto" w:fill="FFFFFF"/>
        <w:spacing w:before="600" w:beforeAutospacing="0" w:after="600" w:afterAutospacing="0" w:line="525" w:lineRule="atLeast"/>
        <w:rPr>
          <w:rFonts w:ascii="Palatino Linotype" w:hAnsi="Palatino Linotype"/>
          <w:b w:val="0"/>
          <w:bCs w:val="0"/>
          <w:sz w:val="42"/>
          <w:szCs w:val="42"/>
        </w:rPr>
      </w:pPr>
      <w:r>
        <w:rPr>
          <w:rFonts w:ascii="Palatino Linotype" w:hAnsi="Palatino Linotype"/>
          <w:b w:val="0"/>
          <w:bCs w:val="0"/>
          <w:sz w:val="42"/>
          <w:szCs w:val="42"/>
        </w:rPr>
        <w:t xml:space="preserve">                             </w:t>
      </w:r>
      <w:r>
        <w:rPr>
          <w:rFonts w:ascii="Palatino Linotype" w:hAnsi="Palatino Linotype"/>
          <w:b w:val="0"/>
          <w:bCs w:val="0"/>
          <w:sz w:val="42"/>
          <w:szCs w:val="42"/>
        </w:rPr>
        <w:t>Совет школьного музея</w:t>
      </w:r>
    </w:p>
    <w:p w:rsidR="00E4417F" w:rsidRDefault="00E4417F" w:rsidP="00E4417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Совет музея.</w:t>
      </w:r>
    </w:p>
    <w:p w:rsidR="00E4417F" w:rsidRDefault="00E4417F" w:rsidP="00E4417F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Совет музея осуществляет текущую работу по перспективному и календарному планированию, для успешной реализации намеченных мероприятий составляются полугодовые и </w:t>
      </w:r>
      <w:proofErr w:type="gramStart"/>
      <w:r>
        <w:rPr>
          <w:rFonts w:ascii="Arial" w:hAnsi="Arial" w:cs="Arial"/>
          <w:color w:val="222222"/>
        </w:rPr>
        <w:t>годовые  планы</w:t>
      </w:r>
      <w:proofErr w:type="gramEnd"/>
      <w:r>
        <w:rPr>
          <w:rFonts w:ascii="Arial" w:hAnsi="Arial" w:cs="Arial"/>
          <w:color w:val="222222"/>
        </w:rPr>
        <w:t>. Заседание Совета музея проводятся один раз за учебную четверть, и по необходимости, где планируются дела, обсуждаются их формы работы и содержание.</w:t>
      </w:r>
    </w:p>
    <w:tbl>
      <w:tblPr>
        <w:tblW w:w="1081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482"/>
        <w:gridCol w:w="6045"/>
      </w:tblGrid>
      <w:tr w:rsidR="00E4417F" w:rsidTr="00F6035C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rPr>
                <w:rStyle w:val="a4"/>
              </w:rPr>
              <w:t>ФИО педагогов, входящих в Совет музея</w:t>
            </w:r>
          </w:p>
        </w:tc>
        <w:tc>
          <w:tcPr>
            <w:tcW w:w="24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rPr>
                <w:rStyle w:val="a4"/>
              </w:rPr>
              <w:t>Должность в ОУ</w:t>
            </w:r>
          </w:p>
        </w:tc>
        <w:tc>
          <w:tcPr>
            <w:tcW w:w="6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rPr>
                <w:rStyle w:val="a4"/>
              </w:rPr>
              <w:t>Обязанности в Совете музея</w:t>
            </w:r>
          </w:p>
        </w:tc>
      </w:tr>
      <w:tr w:rsidR="00E4417F" w:rsidTr="00F6035C">
        <w:tc>
          <w:tcPr>
            <w:tcW w:w="1081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rPr>
                <w:rStyle w:val="a4"/>
              </w:rPr>
              <w:t>Педагогический коллектив</w:t>
            </w:r>
          </w:p>
        </w:tc>
      </w:tr>
      <w:tr w:rsidR="00E4417F" w:rsidTr="00F6035C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t xml:space="preserve">1.     </w:t>
            </w:r>
            <w:r>
              <w:t>Носенко И.А.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 xml:space="preserve">2. Филиппова </w:t>
            </w:r>
            <w:proofErr w:type="gramStart"/>
            <w:r>
              <w:t>О.В.</w:t>
            </w:r>
            <w:r>
              <w:t>.</w:t>
            </w:r>
            <w:proofErr w:type="gramEnd"/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proofErr w:type="gramStart"/>
            <w:r>
              <w:t>3</w:t>
            </w:r>
            <w:r w:rsidR="00F6035C">
              <w:t xml:space="preserve"> </w:t>
            </w:r>
            <w:r>
              <w:t xml:space="preserve"> Харькова</w:t>
            </w:r>
            <w:proofErr w:type="gramEnd"/>
            <w:r>
              <w:t xml:space="preserve"> Т.В.</w:t>
            </w:r>
            <w:r>
              <w:t>.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 xml:space="preserve">4.     </w:t>
            </w:r>
            <w:r>
              <w:t>Кузьмина Н.А.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F6035C" w:rsidRDefault="00F6035C">
            <w:pPr>
              <w:pStyle w:val="a3"/>
              <w:spacing w:before="0" w:beforeAutospacing="0"/>
            </w:pPr>
          </w:p>
          <w:p w:rsidR="00E4417F" w:rsidRDefault="00E4417F">
            <w:pPr>
              <w:pStyle w:val="a3"/>
              <w:spacing w:before="0" w:beforeAutospacing="0"/>
            </w:pPr>
            <w:r>
              <w:t xml:space="preserve">5.     </w:t>
            </w:r>
            <w:r>
              <w:t>Харламова Н.Н.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lastRenderedPageBreak/>
              <w:t> </w:t>
            </w:r>
          </w:p>
        </w:tc>
        <w:tc>
          <w:tcPr>
            <w:tcW w:w="24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lastRenderedPageBreak/>
              <w:t>Директор школы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 xml:space="preserve"> ИО Заместителя</w:t>
            </w:r>
            <w:r>
              <w:t xml:space="preserve"> директора по воспитательной работе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Учитель истории, обществознания и права </w:t>
            </w:r>
          </w:p>
          <w:p w:rsidR="00E4417F" w:rsidRDefault="00E4417F">
            <w:pPr>
              <w:pStyle w:val="a3"/>
              <w:spacing w:before="0" w:beforeAutospacing="0"/>
            </w:pPr>
          </w:p>
          <w:p w:rsidR="00E4417F" w:rsidRDefault="00F6035C">
            <w:pPr>
              <w:pStyle w:val="a3"/>
              <w:spacing w:before="0" w:beforeAutospacing="0"/>
            </w:pPr>
            <w:r>
              <w:t xml:space="preserve">Руководитель музея. </w:t>
            </w:r>
            <w:r w:rsidR="00E4417F">
              <w:t xml:space="preserve">Учитель технологии и </w:t>
            </w:r>
            <w:r w:rsidR="00E4417F">
              <w:t>ИЗО</w:t>
            </w:r>
          </w:p>
          <w:p w:rsidR="00E4417F" w:rsidRDefault="00E4417F">
            <w:pPr>
              <w:pStyle w:val="a3"/>
              <w:spacing w:before="0" w:beforeAutospacing="0"/>
            </w:pPr>
          </w:p>
          <w:p w:rsidR="00F6035C" w:rsidRDefault="00F6035C">
            <w:pPr>
              <w:pStyle w:val="a3"/>
              <w:spacing w:before="0" w:beforeAutospacing="0"/>
            </w:pPr>
          </w:p>
          <w:p w:rsidR="00E4417F" w:rsidRPr="00E4417F" w:rsidRDefault="00E4417F">
            <w:pPr>
              <w:pStyle w:val="a3"/>
              <w:spacing w:before="0" w:beforeAutospacing="0"/>
            </w:pPr>
            <w:r>
              <w:t> </w:t>
            </w:r>
            <w:r w:rsidRPr="00E4417F">
              <w:t>Советник директора по воспитанию и работе с детскими организациями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lastRenderedPageBreak/>
              <w:t> </w:t>
            </w:r>
          </w:p>
          <w:p w:rsidR="00E4417F" w:rsidRDefault="00E4417F">
            <w:pPr>
              <w:pStyle w:val="a3"/>
              <w:spacing w:before="0" w:beforeAutospacing="0"/>
            </w:pPr>
          </w:p>
        </w:tc>
        <w:tc>
          <w:tcPr>
            <w:tcW w:w="6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lastRenderedPageBreak/>
              <w:t>Председатель Совета музея.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F6035C">
            <w:pPr>
              <w:pStyle w:val="a3"/>
              <w:spacing w:before="0" w:beforeAutospacing="0"/>
            </w:pPr>
            <w:r>
              <w:t>Ответственный</w:t>
            </w:r>
            <w:r>
              <w:t xml:space="preserve"> за п</w:t>
            </w:r>
            <w:r w:rsidR="00E4417F">
              <w:t xml:space="preserve">роведение </w:t>
            </w:r>
            <w:r>
              <w:t xml:space="preserve">культурно-массовых </w:t>
            </w:r>
            <w:proofErr w:type="gramStart"/>
            <w:r>
              <w:t>мероприятий.,</w:t>
            </w:r>
            <w:proofErr w:type="gramEnd"/>
            <w:r w:rsidR="00E4417F">
              <w:t xml:space="preserve"> за награждение и поощрение учащихся-активистов и классных коллективов в сфере гражданско-патриотического образования. Участвует в реализации научно-исследовательского направления.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Выполняет обязанности руководителя музея. Ответственный за проектно-исследовательское направление, организатор исследовательской, проектной и экскурсионной деятельности.</w:t>
            </w:r>
          </w:p>
          <w:p w:rsidR="00F6035C" w:rsidRDefault="00F6035C">
            <w:pPr>
              <w:pStyle w:val="a3"/>
              <w:spacing w:before="0" w:beforeAutospacing="0"/>
            </w:pPr>
            <w:bookmarkStart w:id="0" w:name="_GoBack"/>
            <w:bookmarkEnd w:id="0"/>
          </w:p>
          <w:p w:rsidR="00E4417F" w:rsidRDefault="00E4417F">
            <w:pPr>
              <w:pStyle w:val="a3"/>
              <w:spacing w:before="0" w:beforeAutospacing="0"/>
            </w:pPr>
            <w:r>
              <w:t>Ответственный за совершенствование фондов музея, ответственный за   экспозиционное направление</w:t>
            </w:r>
          </w:p>
          <w:p w:rsidR="00F6035C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F6035C">
            <w:pPr>
              <w:pStyle w:val="a3"/>
              <w:spacing w:before="0" w:beforeAutospacing="0"/>
            </w:pPr>
            <w:r>
              <w:t xml:space="preserve">Ответственный за культурно-образовательное направление и развитие самоуправления, </w:t>
            </w:r>
            <w:r>
              <w:t>с</w:t>
            </w:r>
            <w:r w:rsidR="00E4417F">
              <w:t>вязь с государственными учреждениями, общественными организациями и обеспечение безопасности при проведении культурно-массовых мероприятий и экскурсий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  <w:p w:rsidR="00E4417F" w:rsidRDefault="00E4417F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E4417F" w:rsidTr="00F6035C">
        <w:tc>
          <w:tcPr>
            <w:tcW w:w="1081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rPr>
                <w:rStyle w:val="a4"/>
              </w:rPr>
              <w:lastRenderedPageBreak/>
              <w:t>Ученический коллектив</w:t>
            </w:r>
          </w:p>
        </w:tc>
      </w:tr>
      <w:tr w:rsidR="00E4417F" w:rsidTr="00F6035C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 w:rsidP="00E4417F">
            <w:pPr>
              <w:pStyle w:val="a3"/>
              <w:spacing w:before="0" w:beforeAutospacing="0"/>
            </w:pPr>
            <w:r>
              <w:t>6</w:t>
            </w:r>
            <w:r>
              <w:t>.  </w:t>
            </w:r>
            <w:r>
              <w:t>Беседина София</w:t>
            </w:r>
          </w:p>
        </w:tc>
        <w:tc>
          <w:tcPr>
            <w:tcW w:w="24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t>10</w:t>
            </w:r>
          </w:p>
          <w:p w:rsidR="00E4417F" w:rsidRDefault="00E4417F">
            <w:pPr>
              <w:pStyle w:val="a3"/>
              <w:spacing w:before="0" w:beforeAutospacing="0"/>
            </w:pPr>
          </w:p>
        </w:tc>
        <w:tc>
          <w:tcPr>
            <w:tcW w:w="6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t>ответственный за культурно-образовательное направление</w:t>
            </w:r>
          </w:p>
        </w:tc>
      </w:tr>
      <w:tr w:rsidR="00E4417F" w:rsidTr="00F6035C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 w:rsidP="00E4417F">
            <w:pPr>
              <w:pStyle w:val="a3"/>
              <w:spacing w:before="0" w:beforeAutospacing="0"/>
            </w:pPr>
            <w:r>
              <w:t>7</w:t>
            </w:r>
            <w:r>
              <w:t xml:space="preserve">. </w:t>
            </w:r>
            <w:r>
              <w:t>Кондратов Максим</w:t>
            </w:r>
          </w:p>
        </w:tc>
        <w:tc>
          <w:tcPr>
            <w:tcW w:w="24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t>10</w:t>
            </w:r>
          </w:p>
          <w:p w:rsidR="00E4417F" w:rsidRDefault="00E4417F">
            <w:pPr>
              <w:pStyle w:val="a3"/>
              <w:spacing w:before="0" w:beforeAutospacing="0"/>
            </w:pPr>
          </w:p>
        </w:tc>
        <w:tc>
          <w:tcPr>
            <w:tcW w:w="6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6035C" w:rsidRDefault="00E4417F">
            <w:pPr>
              <w:pStyle w:val="a3"/>
              <w:spacing w:before="0" w:beforeAutospacing="0"/>
            </w:pPr>
            <w:r>
              <w:t xml:space="preserve">Ответственный за работу </w:t>
            </w:r>
            <w:proofErr w:type="gramStart"/>
            <w:r>
              <w:t>с  фондами</w:t>
            </w:r>
            <w:proofErr w:type="gramEnd"/>
            <w:r w:rsidR="00F6035C">
              <w:t xml:space="preserve"> </w:t>
            </w:r>
          </w:p>
          <w:p w:rsidR="00E4417F" w:rsidRDefault="00F6035C">
            <w:pPr>
              <w:pStyle w:val="a3"/>
              <w:spacing w:before="0" w:beforeAutospacing="0"/>
            </w:pPr>
            <w:r>
              <w:t>Связь со СМИ, учреждениями и организациями города</w:t>
            </w:r>
          </w:p>
        </w:tc>
      </w:tr>
      <w:tr w:rsidR="00E4417F" w:rsidTr="00F6035C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 w:rsidP="00E4417F">
            <w:pPr>
              <w:pStyle w:val="a3"/>
              <w:spacing w:before="0" w:beforeAutospacing="0"/>
            </w:pPr>
            <w:r>
              <w:t>8</w:t>
            </w:r>
            <w:r>
              <w:t>.  </w:t>
            </w:r>
            <w:r>
              <w:t>Чаплыгина Диана</w:t>
            </w:r>
          </w:p>
          <w:p w:rsidR="00E4417F" w:rsidRDefault="00E4417F" w:rsidP="00E4417F">
            <w:pPr>
              <w:pStyle w:val="a3"/>
              <w:spacing w:before="0" w:beforeAutospacing="0"/>
            </w:pPr>
          </w:p>
        </w:tc>
        <w:tc>
          <w:tcPr>
            <w:tcW w:w="24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 w:rsidP="00E4417F">
            <w:pPr>
              <w:pStyle w:val="a3"/>
              <w:spacing w:before="0" w:beforeAutospacing="0"/>
            </w:pPr>
            <w:r>
              <w:t xml:space="preserve"> 9 </w:t>
            </w:r>
          </w:p>
        </w:tc>
        <w:tc>
          <w:tcPr>
            <w:tcW w:w="6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F6035C">
            <w:pPr>
              <w:pStyle w:val="a3"/>
              <w:spacing w:before="0" w:beforeAutospacing="0"/>
            </w:pPr>
            <w:r>
              <w:t>Ответственный за поисковую деятельность</w:t>
            </w:r>
          </w:p>
        </w:tc>
      </w:tr>
      <w:tr w:rsidR="00E4417F" w:rsidTr="00F6035C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t>9</w:t>
            </w:r>
            <w:r>
              <w:t xml:space="preserve">. </w:t>
            </w:r>
            <w:proofErr w:type="spellStart"/>
            <w:r>
              <w:t>Синютин</w:t>
            </w:r>
            <w:proofErr w:type="spellEnd"/>
            <w:r>
              <w:t xml:space="preserve"> Иван</w:t>
            </w:r>
          </w:p>
          <w:p w:rsidR="00E4417F" w:rsidRDefault="00E4417F" w:rsidP="00E4417F">
            <w:pPr>
              <w:pStyle w:val="a3"/>
              <w:spacing w:before="0" w:beforeAutospacing="0"/>
            </w:pPr>
          </w:p>
        </w:tc>
        <w:tc>
          <w:tcPr>
            <w:tcW w:w="24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t>7</w:t>
            </w:r>
          </w:p>
        </w:tc>
        <w:tc>
          <w:tcPr>
            <w:tcW w:w="6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proofErr w:type="gramStart"/>
            <w:r>
              <w:t>Ответственные  за</w:t>
            </w:r>
            <w:proofErr w:type="gramEnd"/>
            <w:r>
              <w:t xml:space="preserve"> экскурсионную</w:t>
            </w:r>
            <w:r>
              <w:t xml:space="preserve"> </w:t>
            </w:r>
            <w:r>
              <w:t>деятельность</w:t>
            </w:r>
          </w:p>
          <w:p w:rsidR="00E4417F" w:rsidRDefault="00F6035C">
            <w:pPr>
              <w:pStyle w:val="a3"/>
              <w:spacing w:before="0" w:beforeAutospacing="0"/>
            </w:pPr>
            <w:r>
              <w:t>Ответственный за экспозиционную деятельность</w:t>
            </w:r>
          </w:p>
          <w:p w:rsidR="00F6035C" w:rsidRDefault="00F6035C">
            <w:pPr>
              <w:pStyle w:val="a3"/>
              <w:spacing w:before="0" w:beforeAutospacing="0"/>
            </w:pPr>
          </w:p>
        </w:tc>
      </w:tr>
      <w:tr w:rsidR="00E4417F" w:rsidTr="00F6035C">
        <w:tc>
          <w:tcPr>
            <w:tcW w:w="22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F6035C">
            <w:pPr>
              <w:pStyle w:val="a3"/>
              <w:spacing w:before="0" w:beforeAutospacing="0"/>
            </w:pPr>
            <w:r>
              <w:t xml:space="preserve">10.  </w:t>
            </w:r>
            <w:proofErr w:type="spellStart"/>
            <w:r>
              <w:t>Барсукова</w:t>
            </w:r>
            <w:proofErr w:type="spellEnd"/>
            <w:r>
              <w:t xml:space="preserve"> Анастасия</w:t>
            </w:r>
          </w:p>
        </w:tc>
        <w:tc>
          <w:tcPr>
            <w:tcW w:w="24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F6035C">
            <w:pPr>
              <w:pStyle w:val="a3"/>
              <w:spacing w:before="0" w:beforeAutospacing="0"/>
            </w:pPr>
            <w:r>
              <w:t>6</w:t>
            </w:r>
          </w:p>
        </w:tc>
        <w:tc>
          <w:tcPr>
            <w:tcW w:w="60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4417F" w:rsidRDefault="00E4417F">
            <w:pPr>
              <w:pStyle w:val="a3"/>
              <w:spacing w:before="0" w:beforeAutospacing="0"/>
            </w:pPr>
            <w:r>
              <w:t>Ответственный за научно-исследовательскую деятельность</w:t>
            </w:r>
          </w:p>
        </w:tc>
      </w:tr>
    </w:tbl>
    <w:p w:rsidR="001F3179" w:rsidRDefault="001F3179"/>
    <w:sectPr w:rsidR="001F3179" w:rsidSect="00E44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7F"/>
    <w:rsid w:val="001F3179"/>
    <w:rsid w:val="00E4417F"/>
    <w:rsid w:val="00F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4156-30B3-49C0-A4EB-23DB476C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4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41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2024-03-27T03:27:00Z</dcterms:created>
  <dcterms:modified xsi:type="dcterms:W3CDTF">2024-03-27T03:43:00Z</dcterms:modified>
</cp:coreProperties>
</file>