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1762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</w:t>
      </w:r>
    </w:p>
    <w:p>
      <w:pPr>
        <w:pStyle w:val="Normal"/>
        <w:spacing w:lineRule="auto" w:line="240" w:before="0" w:after="0"/>
        <w:ind w:left="0" w:right="0" w:firstLine="357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ind w:left="0" w:right="0" w:firstLine="357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ind w:left="0" w:right="0" w:firstLine="357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ind w:left="0" w:right="0" w:firstLine="357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/>
      </w:r>
      <w:bookmarkStart w:id="0" w:name="__DdeLink__13884_41674195001"/>
      <w:bookmarkStart w:id="1" w:name="__DdeLink__13884_4167419500"/>
      <w:bookmarkStart w:id="2" w:name="__DdeLink__13884_41674195001"/>
      <w:bookmarkStart w:id="3" w:name="__DdeLink__13884_4167419500"/>
      <w:bookmarkEnd w:id="2"/>
      <w:bookmarkEnd w:id="3"/>
    </w:p>
    <w:p>
      <w:pPr>
        <w:pStyle w:val="Style110"/>
        <w:widowControl/>
        <w:spacing w:lineRule="auto" w:line="240"/>
        <w:rPr/>
      </w:pPr>
      <w:r>
        <w:rPr>
          <w:rStyle w:val="FontStyle39"/>
          <w:sz w:val="28"/>
          <w:szCs w:val="28"/>
        </w:rPr>
        <w:t>ПОЯСНИТЕЛЬНАЯ ЗАПИСКА</w:t>
      </w:r>
    </w:p>
    <w:p>
      <w:pPr>
        <w:pStyle w:val="Style131"/>
        <w:widowControl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31"/>
        <w:widowControl/>
        <w:spacing w:lineRule="auto" w:line="240"/>
        <w:jc w:val="both"/>
        <w:rPr/>
      </w:pPr>
      <w:r>
        <w:rPr>
          <w:rStyle w:val="FontStyle41"/>
          <w:rFonts w:cs="Times New Roman"/>
          <w:sz w:val="28"/>
          <w:szCs w:val="28"/>
        </w:rPr>
        <w:t>1. Действующие нормативные документы</w:t>
      </w:r>
    </w:p>
    <w:p>
      <w:pPr>
        <w:pStyle w:val="Style131"/>
        <w:widowControl/>
        <w:spacing w:lineRule="auto" w:line="240"/>
        <w:jc w:val="both"/>
        <w:rPr/>
      </w:pPr>
      <w:r>
        <w:rPr>
          <w:rStyle w:val="FontStyle41"/>
          <w:rFonts w:cs="Times New Roman"/>
          <w:sz w:val="28"/>
          <w:szCs w:val="28"/>
        </w:rPr>
        <w:t>В условиях введения и реализации ФГОС ООО содержание внеурочной</w:t>
      </w:r>
    </w:p>
    <w:p>
      <w:pPr>
        <w:pStyle w:val="Style131"/>
        <w:widowControl/>
        <w:spacing w:lineRule="auto" w:line="240"/>
        <w:jc w:val="both"/>
        <w:rPr/>
      </w:pPr>
      <w:r>
        <w:rPr>
          <w:rStyle w:val="FontStyle41"/>
          <w:rFonts w:cs="Times New Roman"/>
          <w:sz w:val="28"/>
          <w:szCs w:val="28"/>
        </w:rPr>
        <w:t>деятельности определяют следующие документы:</w:t>
      </w:r>
    </w:p>
    <w:p>
      <w:pPr>
        <w:pStyle w:val="Style111"/>
        <w:widowControl/>
        <w:numPr>
          <w:ilvl w:val="0"/>
          <w:numId w:val="1"/>
        </w:numPr>
        <w:tabs>
          <w:tab w:val="clear" w:pos="709"/>
          <w:tab w:val="left" w:pos="312" w:leader="none"/>
        </w:tabs>
        <w:jc w:val="both"/>
        <w:rPr/>
      </w:pPr>
      <w:r>
        <w:rPr>
          <w:rStyle w:val="FontStyle41"/>
          <w:rFonts w:cs="Times New Roman"/>
          <w:sz w:val="28"/>
          <w:szCs w:val="28"/>
        </w:rPr>
        <w:t>Национальная образовательная инициатива «Наша новая школа»</w:t>
      </w:r>
    </w:p>
    <w:p>
      <w:pPr>
        <w:pStyle w:val="Style141"/>
        <w:widowControl/>
        <w:numPr>
          <w:ilvl w:val="0"/>
          <w:numId w:val="8"/>
        </w:numPr>
        <w:tabs>
          <w:tab w:val="clear" w:pos="709"/>
          <w:tab w:val="left" w:pos="312" w:leader="none"/>
        </w:tabs>
        <w:spacing w:lineRule="auto" w:line="240"/>
        <w:jc w:val="both"/>
        <w:rPr/>
      </w:pPr>
      <w:r>
        <w:rPr>
          <w:rStyle w:val="FontStyle47"/>
          <w:sz w:val="28"/>
          <w:szCs w:val="28"/>
        </w:rPr>
        <w:t>Приказ Министерства образования и науки Российской Федерации от 17</w:t>
        <w:br/>
        <w:t xml:space="preserve">декабря 2010 </w:t>
      </w:r>
      <w:r>
        <w:rPr>
          <w:rStyle w:val="FontStyle47"/>
          <w:spacing w:val="-30"/>
          <w:sz w:val="28"/>
          <w:szCs w:val="28"/>
        </w:rPr>
        <w:t>г.</w:t>
      </w:r>
      <w:r>
        <w:rPr>
          <w:rStyle w:val="FontStyle47"/>
          <w:sz w:val="28"/>
          <w:szCs w:val="28"/>
        </w:rPr>
        <w:t xml:space="preserve"> № 1897 «Об утверждении федерального государственного</w:t>
        <w:br/>
        <w:t>образовательного стандарта основного общего образования»</w:t>
      </w:r>
    </w:p>
    <w:p>
      <w:pPr>
        <w:pStyle w:val="Style111"/>
        <w:widowControl/>
        <w:numPr>
          <w:ilvl w:val="0"/>
          <w:numId w:val="1"/>
        </w:numPr>
        <w:tabs>
          <w:tab w:val="clear" w:pos="709"/>
          <w:tab w:val="left" w:pos="312" w:leader="none"/>
        </w:tabs>
        <w:jc w:val="both"/>
        <w:rPr/>
      </w:pPr>
      <w:r>
        <w:rPr>
          <w:rStyle w:val="FontStyle41"/>
          <w:rFonts w:cs="Times New Roman"/>
          <w:sz w:val="28"/>
          <w:szCs w:val="28"/>
        </w:rPr>
        <w:t>Письмо Приказ Министерства образования и науки Российской Федерации</w:t>
      </w:r>
    </w:p>
    <w:p>
      <w:pPr>
        <w:pStyle w:val="Style131"/>
        <w:widowControl/>
        <w:spacing w:lineRule="auto" w:line="240"/>
        <w:jc w:val="both"/>
        <w:rPr/>
      </w:pPr>
      <w:r>
        <w:rPr>
          <w:rStyle w:val="FontStyle41"/>
          <w:rFonts w:cs="Times New Roman"/>
          <w:sz w:val="28"/>
          <w:szCs w:val="28"/>
        </w:rPr>
        <w:t>от 19.04.2011 № 03-255 «О введении федеральных государственных</w:t>
        <w:br/>
        <w:t>образовательных стандартов общего образования»</w:t>
      </w:r>
    </w:p>
    <w:p>
      <w:pPr>
        <w:pStyle w:val="Style141"/>
        <w:widowControl/>
        <w:numPr>
          <w:ilvl w:val="0"/>
          <w:numId w:val="2"/>
        </w:numPr>
        <w:tabs>
          <w:tab w:val="clear" w:pos="709"/>
          <w:tab w:val="left" w:pos="312" w:leader="none"/>
        </w:tabs>
        <w:spacing w:lineRule="auto" w:line="240"/>
        <w:jc w:val="both"/>
        <w:rPr/>
      </w:pPr>
      <w:r>
        <w:rPr>
          <w:rStyle w:val="FontStyle47"/>
          <w:sz w:val="28"/>
          <w:szCs w:val="28"/>
        </w:rPr>
        <w:t xml:space="preserve">Письмо Министерства образования и науки РФ от 12 мая 2011 </w:t>
      </w:r>
      <w:r>
        <w:rPr>
          <w:rStyle w:val="FontStyle47"/>
          <w:spacing w:val="-30"/>
          <w:sz w:val="28"/>
          <w:szCs w:val="28"/>
        </w:rPr>
        <w:t>г.</w:t>
      </w:r>
      <w:r>
        <w:rPr>
          <w:rStyle w:val="FontStyle47"/>
          <w:sz w:val="28"/>
          <w:szCs w:val="28"/>
        </w:rPr>
        <w:t xml:space="preserve"> № 03-296</w:t>
        <w:br/>
        <w:t>«Об организации внеурочной деятельности при введении федерального</w:t>
        <w:br/>
        <w:t>государственного образовательного стандарта общего образования»</w:t>
      </w:r>
    </w:p>
    <w:p>
      <w:pPr>
        <w:pStyle w:val="Style111"/>
        <w:widowControl/>
        <w:numPr>
          <w:ilvl w:val="0"/>
          <w:numId w:val="9"/>
        </w:numPr>
        <w:tabs>
          <w:tab w:val="clear" w:pos="709"/>
          <w:tab w:val="left" w:pos="312" w:leader="none"/>
        </w:tabs>
        <w:jc w:val="both"/>
        <w:rPr/>
      </w:pPr>
      <w:r>
        <w:rPr>
          <w:rStyle w:val="FontStyle41"/>
          <w:rFonts w:cs="Times New Roman"/>
          <w:sz w:val="28"/>
          <w:szCs w:val="28"/>
        </w:rPr>
        <w:t>Приказ Министерства образования и науки Российской Федерации от</w:t>
      </w:r>
    </w:p>
    <w:p>
      <w:pPr>
        <w:pStyle w:val="Style131"/>
        <w:widowControl/>
        <w:spacing w:lineRule="auto" w:line="240"/>
        <w:jc w:val="both"/>
        <w:rPr/>
      </w:pPr>
      <w:r>
        <w:rPr>
          <w:rStyle w:val="FontStyle41"/>
          <w:rFonts w:cs="Times New Roman"/>
          <w:sz w:val="28"/>
          <w:szCs w:val="28"/>
        </w:rPr>
        <w:t>29.12.2014 № 1643 «О внесении изменений в приказ Министерства</w:t>
        <w:br/>
        <w:t>образования и науки Российской Федерации от 6 октября 2009 г. № 373 «Об</w:t>
        <w:br/>
        <w:t>утверждении и введении в действие федерального государственного</w:t>
        <w:br/>
        <w:t>образовательного стандарта начального общего образования» (начало</w:t>
        <w:br/>
        <w:t>действия документа -</w:t>
      </w:r>
      <w:hyperlink r:id="rId3">
        <w:r>
          <w:rPr>
            <w:sz w:val="28"/>
            <w:szCs w:val="28"/>
          </w:rPr>
          <w:t xml:space="preserve"> 21.02.2015</w:t>
        </w:r>
      </w:hyperlink>
    </w:p>
    <w:p>
      <w:pPr>
        <w:pStyle w:val="Style141"/>
        <w:widowControl/>
        <w:numPr>
          <w:ilvl w:val="0"/>
          <w:numId w:val="3"/>
        </w:numPr>
        <w:tabs>
          <w:tab w:val="clear" w:pos="709"/>
          <w:tab w:val="left" w:pos="312" w:leader="none"/>
        </w:tabs>
        <w:spacing w:lineRule="auto" w:line="240"/>
        <w:jc w:val="both"/>
        <w:rPr/>
      </w:pPr>
      <w:r>
        <w:rPr>
          <w:rStyle w:val="FontStyle47"/>
          <w:sz w:val="28"/>
          <w:szCs w:val="28"/>
        </w:rPr>
        <w:t>СанПиН 2.4.2.2821-10 «Санитарно - эпидемиологические требования к</w:t>
        <w:br/>
        <w:t>условиям и организации обучения в общеобразовательных учреждениях»</w:t>
      </w:r>
    </w:p>
    <w:p>
      <w:pPr>
        <w:pStyle w:val="Style141"/>
        <w:widowControl/>
        <w:numPr>
          <w:ilvl w:val="0"/>
          <w:numId w:val="3"/>
        </w:numPr>
        <w:tabs>
          <w:tab w:val="clear" w:pos="709"/>
          <w:tab w:val="left" w:pos="312" w:leader="none"/>
        </w:tabs>
        <w:spacing w:lineRule="auto" w:line="240"/>
        <w:jc w:val="both"/>
        <w:rPr/>
      </w:pPr>
      <w:r>
        <w:rPr>
          <w:rStyle w:val="FontStyle47"/>
          <w:sz w:val="28"/>
          <w:szCs w:val="28"/>
        </w:rPr>
        <w:t>СанПиН 2.4.4.1251-03 «Санитарно - эпидемиологические требования к</w:t>
        <w:br/>
        <w:t>учреждениям дополнительного образования детей»</w:t>
      </w:r>
    </w:p>
    <w:p>
      <w:pPr>
        <w:pStyle w:val="Style141"/>
        <w:widowControl/>
        <w:numPr>
          <w:ilvl w:val="0"/>
          <w:numId w:val="3"/>
        </w:numPr>
        <w:tabs>
          <w:tab w:val="clear" w:pos="709"/>
          <w:tab w:val="left" w:pos="312" w:leader="none"/>
        </w:tabs>
        <w:spacing w:lineRule="auto" w:line="240"/>
        <w:jc w:val="both"/>
        <w:rPr/>
      </w:pPr>
      <w:r>
        <w:rPr>
          <w:rStyle w:val="FontStyle47"/>
          <w:sz w:val="28"/>
          <w:szCs w:val="28"/>
        </w:rPr>
        <w:t>Письмо Министерства образования и науки Российской Федерации от 13</w:t>
        <w:br/>
        <w:t>мая 2013 года № ИР-352/09 «О направлении программы развития</w:t>
        <w:br/>
        <w:t>воспитательной компоненты в общеобразовательных учреждениях»</w:t>
      </w:r>
    </w:p>
    <w:p>
      <w:pPr>
        <w:pStyle w:val="Style141"/>
        <w:widowControl/>
        <w:numPr>
          <w:ilvl w:val="0"/>
          <w:numId w:val="3"/>
        </w:numPr>
        <w:tabs>
          <w:tab w:val="clear" w:pos="709"/>
          <w:tab w:val="left" w:pos="312" w:leader="none"/>
        </w:tabs>
        <w:spacing w:lineRule="auto" w:line="240"/>
        <w:jc w:val="both"/>
        <w:rPr/>
      </w:pPr>
      <w:r>
        <w:rPr>
          <w:rStyle w:val="FontStyle47"/>
          <w:sz w:val="28"/>
          <w:szCs w:val="28"/>
        </w:rPr>
        <w:t>Письмо Министерства образования и науки Российской Федерации от 12</w:t>
        <w:br/>
        <w:t>июля 2013 года № 09-879 «О направлении рекомендаций по формированию</w:t>
        <w:br/>
        <w:t>перечня мер и мероприятий по реализации Программы развития</w:t>
        <w:br/>
        <w:t>воспитательной компоненты в общеобразовательной школе».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1"/>
        <w:widowControl/>
        <w:spacing w:lineRule="auto" w:line="240"/>
        <w:jc w:val="both"/>
        <w:rPr/>
      </w:pPr>
      <w:r>
        <w:rPr>
          <w:rStyle w:val="FontStyle47"/>
          <w:sz w:val="28"/>
          <w:szCs w:val="28"/>
        </w:rPr>
        <w:t>Данная программа соответствует содержанию учебного пособия</w:t>
        <w:br/>
        <w:t>«Обществознание» 5 класс, под редакцией Л.Н. Боголюбова, Л.Ф. Ивановой</w:t>
        <w:br/>
        <w:t>- М.: Просвещение, 2015.</w:t>
      </w:r>
    </w:p>
    <w:p>
      <w:pPr>
        <w:pStyle w:val="Style151"/>
        <w:widowControl/>
        <w:spacing w:lineRule="auto" w:line="240"/>
        <w:jc w:val="both"/>
        <w:rPr/>
      </w:pPr>
      <w:r>
        <w:rPr>
          <w:rStyle w:val="FontStyle47"/>
          <w:sz w:val="28"/>
          <w:szCs w:val="28"/>
        </w:rPr>
        <w:t>Линия УМК под редакцией Л.Н. Боголюбова входит в серию изданий</w:t>
        <w:br/>
        <w:t>«Академический школьный учебник», включена в новый Федеральный</w:t>
        <w:br/>
        <w:t>перечень, и призвана активизировать познавательную деятельность</w:t>
        <w:br/>
        <w:t>учащихся, усилить воспитательную функцию курса, учебники включают</w:t>
        <w:br/>
        <w:t>материал, необходимый для подготовки к ЕГЭ.</w:t>
      </w:r>
    </w:p>
    <w:p>
      <w:pPr>
        <w:pStyle w:val="Style151"/>
        <w:widowControl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61"/>
        <w:widowControl/>
        <w:spacing w:lineRule="auto" w:line="240"/>
        <w:jc w:val="both"/>
        <w:rPr/>
      </w:pPr>
      <w:r>
        <w:rPr>
          <w:rStyle w:val="FontStyle42"/>
          <w:sz w:val="28"/>
          <w:szCs w:val="28"/>
        </w:rPr>
        <w:t xml:space="preserve">Актуальность </w:t>
      </w:r>
      <w:r>
        <w:rPr>
          <w:rStyle w:val="FontStyle47"/>
          <w:sz w:val="28"/>
          <w:szCs w:val="28"/>
        </w:rPr>
        <w:t>Рабочая программа ориентирована на</w:t>
        <w:br/>
        <w:t>выполнение требований к содержанию внеурочной деятельности</w:t>
        <w:br/>
        <w:t>школьников, а также на интеграцию и дополнение содержания предметных</w:t>
        <w:br/>
        <w:t>программ.</w:t>
      </w:r>
    </w:p>
    <w:p>
      <w:pPr>
        <w:pStyle w:val="Style161"/>
        <w:widowControl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31"/>
        <w:widowControl/>
        <w:spacing w:lineRule="auto" w:line="240"/>
        <w:jc w:val="both"/>
        <w:rPr/>
      </w:pPr>
      <w:r>
        <w:rPr>
          <w:rStyle w:val="FontStyle40"/>
          <w:rFonts w:cs="Times New Roman"/>
          <w:sz w:val="28"/>
          <w:szCs w:val="28"/>
        </w:rPr>
        <w:t xml:space="preserve">Цели </w:t>
      </w:r>
      <w:r>
        <w:rPr>
          <w:rStyle w:val="FontStyle41"/>
          <w:rFonts w:cs="Times New Roman"/>
          <w:sz w:val="28"/>
          <w:szCs w:val="28"/>
        </w:rPr>
        <w:t xml:space="preserve">В соответствии с </w:t>
      </w:r>
      <w:r>
        <w:rPr>
          <w:rStyle w:val="FontStyle47"/>
          <w:sz w:val="28"/>
          <w:szCs w:val="28"/>
        </w:rPr>
        <w:t>Федеральным государственным образовательным</w:t>
        <w:br/>
        <w:t xml:space="preserve">стандартом основного общего образования </w:t>
      </w:r>
      <w:r>
        <w:rPr>
          <w:rStyle w:val="FontStyle41"/>
          <w:rFonts w:cs="Times New Roman"/>
          <w:sz w:val="28"/>
          <w:szCs w:val="28"/>
        </w:rPr>
        <w:t>внеурочная деятельность, как и</w:t>
        <w:br/>
        <w:t>учебная деятельность на уроке, направлена на решение задач воспитания и</w:t>
        <w:br/>
        <w:t>социализации учащихся, на достижение школьниками личностных,</w:t>
        <w:br/>
        <w:t>метапредметных и предметных результатов.</w:t>
      </w:r>
    </w:p>
    <w:p>
      <w:pPr>
        <w:pStyle w:val="Style181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81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81"/>
        <w:widowControl/>
        <w:jc w:val="both"/>
        <w:rPr/>
      </w:pPr>
      <w:r>
        <w:rPr>
          <w:rStyle w:val="FontStyle40"/>
          <w:rFonts w:cs="Times New Roman"/>
          <w:sz w:val="28"/>
          <w:szCs w:val="28"/>
        </w:rPr>
        <w:t>Задачи</w:t>
      </w:r>
    </w:p>
    <w:p>
      <w:pPr>
        <w:pStyle w:val="Style191"/>
        <w:widowControl/>
        <w:numPr>
          <w:ilvl w:val="0"/>
          <w:numId w:val="4"/>
        </w:numPr>
        <w:tabs>
          <w:tab w:val="clear" w:pos="709"/>
          <w:tab w:val="left" w:pos="1070" w:leader="none"/>
        </w:tabs>
        <w:spacing w:lineRule="auto" w:line="240"/>
        <w:jc w:val="left"/>
        <w:rPr/>
      </w:pPr>
      <w:r>
        <w:rPr>
          <w:rStyle w:val="FontStyle47"/>
          <w:sz w:val="28"/>
          <w:szCs w:val="28"/>
        </w:rPr>
        <w:t>Воспитание общероссийской идентичности, гражданской</w:t>
        <w:br/>
        <w:t>ответственности, уважения к социальным нормам, приверженности</w:t>
        <w:br/>
        <w:t>гуманистическим и демократическим ценностям, закрепленным в</w:t>
        <w:br/>
        <w:t>Конституции РФ;</w:t>
      </w:r>
    </w:p>
    <w:p>
      <w:pPr>
        <w:pStyle w:val="Style191"/>
        <w:widowControl/>
        <w:numPr>
          <w:ilvl w:val="0"/>
          <w:numId w:val="4"/>
        </w:numPr>
        <w:tabs>
          <w:tab w:val="clear" w:pos="709"/>
          <w:tab w:val="left" w:pos="1070" w:leader="none"/>
        </w:tabs>
        <w:spacing w:lineRule="auto" w:line="240"/>
        <w:jc w:val="left"/>
        <w:rPr/>
      </w:pPr>
      <w:r>
        <w:rPr>
          <w:rStyle w:val="FontStyle47"/>
          <w:sz w:val="28"/>
          <w:szCs w:val="28"/>
        </w:rPr>
        <w:t>Овладение умениями познавательной, коммуникативной,</w:t>
        <w:br/>
        <w:t>практической деятельности в основных, характерных для</w:t>
        <w:br/>
        <w:t>подросткового возраста, социальных ролях;</w:t>
      </w:r>
    </w:p>
    <w:p>
      <w:pPr>
        <w:pStyle w:val="Style191"/>
        <w:widowControl/>
        <w:numPr>
          <w:ilvl w:val="0"/>
          <w:numId w:val="4"/>
        </w:numPr>
        <w:tabs>
          <w:tab w:val="clear" w:pos="709"/>
          <w:tab w:val="left" w:pos="1070" w:leader="none"/>
        </w:tabs>
        <w:spacing w:lineRule="auto" w:line="240"/>
        <w:jc w:val="left"/>
        <w:rPr/>
      </w:pPr>
      <w:r>
        <w:rPr>
          <w:rStyle w:val="FontStyle47"/>
          <w:sz w:val="28"/>
          <w:szCs w:val="28"/>
        </w:rPr>
        <w:t>Формирование опыта применения полученных знаний для решения</w:t>
        <w:br/>
        <w:t>типичных задач в области социальных отношений, экономической и</w:t>
        <w:br/>
        <w:t>гражданско-общественной деятельности, межличностных</w:t>
        <w:br/>
        <w:t>отношений, отношений между людьми различных национальностей</w:t>
        <w:br/>
        <w:t>и вероисповеданий, самостоятельной познавательной деятельности,</w:t>
        <w:br/>
        <w:t>правоотношений, семейно-бытовых отношений.</w:t>
      </w:r>
    </w:p>
    <w:p>
      <w:pPr>
        <w:pStyle w:val="Style191"/>
        <w:widowControl/>
        <w:numPr>
          <w:ilvl w:val="0"/>
          <w:numId w:val="4"/>
        </w:numPr>
        <w:tabs>
          <w:tab w:val="clear" w:pos="709"/>
          <w:tab w:val="left" w:pos="1070" w:leader="none"/>
        </w:tabs>
        <w:spacing w:lineRule="auto" w:line="240"/>
        <w:jc w:val="left"/>
        <w:rPr/>
      </w:pPr>
      <w:r>
        <w:rPr>
          <w:rStyle w:val="FontStyle47"/>
          <w:sz w:val="28"/>
          <w:szCs w:val="28"/>
        </w:rPr>
        <w:t>Освоение на уровне функциональной грамотности системы знаний,</w:t>
        <w:br/>
        <w:t>необходимых для социальной адаптации: об обществе; основных</w:t>
        <w:br/>
        <w:t>социальных ролях; позитивно оцениваемых в обществе качествах</w:t>
        <w:br/>
        <w:t>личности, позволяющих успешно взаимодействовать в социальной</w:t>
        <w:br/>
        <w:t>среде; сферах человеческой деятельности; способах регулирования</w:t>
        <w:br/>
        <w:t>общественных отношений; механизмах реализации и защиты прав</w:t>
        <w:br/>
        <w:t>человека и гражданина.</w:t>
      </w:r>
    </w:p>
    <w:p>
      <w:pPr>
        <w:pStyle w:val="Style1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50"/>
        <w:gridCol w:w="1397"/>
        <w:gridCol w:w="3206"/>
        <w:gridCol w:w="3317"/>
      </w:tblGrid>
      <w:tr>
        <w:trPr/>
        <w:tc>
          <w:tcPr>
            <w:tcW w:w="9570" w:type="dxa"/>
            <w:gridSpan w:val="4"/>
            <w:tcBorders/>
          </w:tcPr>
          <w:p>
            <w:pPr>
              <w:pStyle w:val="Style110"/>
              <w:widowControl w:val="false"/>
              <w:ind w:hanging="0"/>
              <w:jc w:val="center"/>
              <w:rPr/>
            </w:pPr>
            <w:r>
              <w:rPr>
                <w:b/>
                <w:sz w:val="28"/>
                <w:szCs w:val="28"/>
              </w:rPr>
              <w:t>Рабочая программа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21"/>
                <w:sz w:val="28"/>
                <w:szCs w:val="28"/>
              </w:rPr>
              <w:t>внеурочной деятельности</w:t>
            </w:r>
          </w:p>
          <w:p>
            <w:pPr>
              <w:pStyle w:val="Style110"/>
              <w:widowControl w:val="false"/>
              <w:ind w:hanging="0"/>
              <w:jc w:val="center"/>
              <w:rPr/>
            </w:pPr>
            <w:r>
              <w:rPr>
                <w:rStyle w:val="FontStyle21"/>
                <w:sz w:val="28"/>
                <w:szCs w:val="28"/>
              </w:rPr>
              <w:t>« Человек и общество»   5 класс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Style51"/>
              <w:widowControl w:val="false"/>
              <w:ind w:left="-142" w:hanging="0"/>
              <w:jc w:val="center"/>
              <w:rPr/>
            </w:pPr>
            <w:r>
              <w:rPr>
                <w:rStyle w:val="FontStyle13"/>
                <w:rFonts w:eastAsia="" w:eastAsiaTheme="minorEastAsia"/>
                <w:color w:val="auto"/>
                <w:sz w:val="28"/>
                <w:szCs w:val="28"/>
              </w:rPr>
              <w:t>Раздел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FontStyle13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13"/>
                <w:rFonts w:ascii="Times New Roman" w:hAnsi="Times New Roman"/>
                <w:color w:val="auto"/>
                <w:sz w:val="28"/>
                <w:szCs w:val="28"/>
              </w:rPr>
              <w:t>програм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FontStyle13"/>
                <w:rFonts w:ascii="Times New Roman" w:hAnsi="Times New Roman"/>
                <w:color w:val="auto"/>
                <w:sz w:val="28"/>
                <w:szCs w:val="28"/>
              </w:rPr>
              <w:t>мы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FontStyle13"/>
                <w:rFonts w:ascii="Times New Roman" w:hAnsi="Times New Roman"/>
                <w:color w:val="auto"/>
                <w:sz w:val="28"/>
                <w:szCs w:val="28"/>
              </w:rPr>
              <w:t>Количество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FontStyle13"/>
                <w:rFonts w:ascii="Times New Roman" w:hAnsi="Times New Roman"/>
                <w:color w:val="auto"/>
                <w:sz w:val="28"/>
                <w:szCs w:val="28"/>
              </w:rPr>
              <w:t>часов</w:t>
            </w:r>
          </w:p>
        </w:tc>
        <w:tc>
          <w:tcPr>
            <w:tcW w:w="3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FontStyle13"/>
                <w:rFonts w:ascii="Times New Roman" w:hAnsi="Times New Roman"/>
                <w:color w:val="auto"/>
                <w:sz w:val="28"/>
                <w:szCs w:val="28"/>
              </w:rPr>
              <w:t>Содержание        программы</w:t>
            </w:r>
          </w:p>
        </w:tc>
        <w:tc>
          <w:tcPr>
            <w:tcW w:w="33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FontStyle13"/>
                <w:rFonts w:ascii="Times New Roman" w:hAnsi="Times New Roman"/>
                <w:color w:val="auto"/>
                <w:sz w:val="28"/>
                <w:szCs w:val="28"/>
              </w:rPr>
              <w:t>Планируемые</w:t>
              <w:br/>
              <w:t>результаты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 ч</w:t>
            </w:r>
          </w:p>
        </w:tc>
        <w:tc>
          <w:tcPr>
            <w:tcW w:w="3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Цели и ценность человеческой жизни.</w:t>
            </w:r>
          </w:p>
          <w:p>
            <w:pPr>
              <w:pStyle w:val="Style171"/>
              <w:widowControl w:val="false"/>
              <w:tabs>
                <w:tab w:val="clear" w:pos="709"/>
                <w:tab w:val="left" w:pos="192" w:leader="none"/>
              </w:tabs>
              <w:spacing w:lineRule="auto" w:line="240"/>
              <w:rPr/>
            </w:pPr>
            <w:r>
              <w:rPr>
                <w:rStyle w:val="FontStyle25"/>
                <w:color w:val="auto"/>
                <w:sz w:val="28"/>
                <w:szCs w:val="28"/>
              </w:rPr>
              <w:t>формирование гражданского отношения к себе.</w:t>
              <w:br/>
              <w:t>Мое здоровье. Что мы наследуем от родителей</w:t>
            </w:r>
          </w:p>
          <w:p>
            <w:pPr>
              <w:pStyle w:val="Style61"/>
              <w:widowControl w:val="false"/>
              <w:jc w:val="left"/>
              <w:rPr/>
            </w:pPr>
            <w:r>
              <w:rPr>
                <w:rStyle w:val="FontStyle25"/>
                <w:color w:val="auto"/>
                <w:sz w:val="28"/>
                <w:szCs w:val="28"/>
              </w:rPr>
              <w:t>Хочу и надо. Тест «Познай себя».</w:t>
            </w:r>
          </w:p>
          <w:p>
            <w:pPr>
              <w:pStyle w:val="Style61"/>
              <w:widowControl w:val="false"/>
              <w:jc w:val="left"/>
              <w:rPr/>
            </w:pPr>
            <w:r>
              <w:rPr>
                <w:rStyle w:val="FontStyle25"/>
                <w:color w:val="auto"/>
                <w:sz w:val="28"/>
                <w:szCs w:val="28"/>
              </w:rPr>
              <w:t>Легко ли быть подростком</w:t>
            </w:r>
          </w:p>
          <w:p>
            <w:pPr>
              <w:pStyle w:val="Style61"/>
              <w:widowControl w:val="false"/>
              <w:jc w:val="left"/>
              <w:rPr/>
            </w:pPr>
            <w:r>
              <w:rPr>
                <w:rStyle w:val="FontStyle25"/>
                <w:b/>
                <w:color w:val="auto"/>
                <w:sz w:val="28"/>
                <w:szCs w:val="28"/>
              </w:rPr>
              <w:t>Проект</w:t>
            </w:r>
            <w:r>
              <w:rPr>
                <w:rStyle w:val="FontStyle25"/>
                <w:color w:val="auto"/>
                <w:sz w:val="28"/>
                <w:szCs w:val="28"/>
              </w:rPr>
              <w:t xml:space="preserve"> «Мир моих интересов»</w:t>
            </w:r>
          </w:p>
        </w:tc>
        <w:tc>
          <w:tcPr>
            <w:tcW w:w="33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Высказывать свои предположения о том, зачем человек рождается и каковы ценности человеческой жизни.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Style w:val="FontStyle25"/>
                <w:rFonts w:ascii="Times New Roman" w:hAnsi="Times New Roman"/>
                <w:color w:val="auto"/>
                <w:sz w:val="28"/>
                <w:szCs w:val="28"/>
              </w:rPr>
              <w:t>Что мы наследуем от родителей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Раскрывать на конкретных примерах цели и ценность человеческой жизни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8"/>
                <w:u w:val="single"/>
              </w:rPr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Семья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 ч</w:t>
            </w:r>
          </w:p>
        </w:tc>
        <w:tc>
          <w:tcPr>
            <w:tcW w:w="3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Семья и семейные отношения. Семья под защитой государства. Семейный кодекс. Семейное хозяйство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0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0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0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0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0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0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240" w:after="0"/>
              <w:jc w:val="left"/>
              <w:rPr>
                <w:rFonts w:ascii="Times New Roman" w:hAnsi="Times New Roman" w:cs="Times New Roman"/>
                <w:i/>
                <w:i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8"/>
                <w:u w:val="single"/>
              </w:rPr>
            </w:r>
          </w:p>
        </w:tc>
        <w:tc>
          <w:tcPr>
            <w:tcW w:w="33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Объяснять значение слов, используя справочную литературу или материалы Интернета.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Выражать собственную точку зрения на значение семьи.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Готовить совместные ответы на вопросы, работая в парах.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8"/>
              </w:rPr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 ч</w:t>
            </w:r>
          </w:p>
        </w:tc>
        <w:tc>
          <w:tcPr>
            <w:tcW w:w="3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0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Style w:val="FontStyle47"/>
                <w:rFonts w:ascii="Times New Roman" w:hAnsi="Times New Roman"/>
                <w:color w:val="auto"/>
                <w:sz w:val="28"/>
                <w:szCs w:val="28"/>
              </w:rPr>
              <w:t>Образование в жизни человека.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Style w:val="FontStyle47"/>
                <w:rFonts w:ascii="Times New Roman" w:hAnsi="Times New Roman"/>
                <w:color w:val="auto"/>
                <w:sz w:val="28"/>
                <w:szCs w:val="28"/>
              </w:rPr>
              <w:t>Ступени школьного образования</w:t>
            </w:r>
          </w:p>
          <w:p>
            <w:pPr>
              <w:pStyle w:val="Style91"/>
              <w:widowControl w:val="false"/>
              <w:tabs>
                <w:tab w:val="clear" w:pos="709"/>
                <w:tab w:val="left" w:pos="192" w:leader="none"/>
              </w:tabs>
              <w:spacing w:lineRule="auto" w:line="240"/>
              <w:rPr/>
            </w:pPr>
            <w:r>
              <w:rPr>
                <w:rStyle w:val="FontStyle47"/>
                <w:color w:val="auto"/>
                <w:sz w:val="28"/>
                <w:szCs w:val="28"/>
              </w:rPr>
              <w:t>Самообразование - путь к успеху.</w:t>
            </w:r>
          </w:p>
          <w:p>
            <w:pPr>
              <w:pStyle w:val="Style91"/>
              <w:widowControl w:val="false"/>
              <w:tabs>
                <w:tab w:val="clear" w:pos="709"/>
                <w:tab w:val="left" w:pos="192" w:leader="none"/>
              </w:tabs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нашей школы.</w:t>
            </w:r>
          </w:p>
          <w:p>
            <w:pPr>
              <w:pStyle w:val="Style91"/>
              <w:widowControl w:val="false"/>
              <w:tabs>
                <w:tab w:val="clear" w:pos="709"/>
                <w:tab w:val="left" w:pos="192" w:leader="none"/>
              </w:tabs>
              <w:spacing w:lineRule="auto" w:line="240"/>
              <w:rPr/>
            </w:pPr>
            <w:r>
              <w:rPr>
                <w:rStyle w:val="FontStyle25"/>
                <w:color w:val="auto"/>
                <w:sz w:val="28"/>
                <w:szCs w:val="28"/>
              </w:rPr>
              <w:t>Мой школьный дом. Правила поведения в школе.</w:t>
            </w:r>
          </w:p>
          <w:p>
            <w:pPr>
              <w:pStyle w:val="Style91"/>
              <w:widowControl w:val="false"/>
              <w:tabs>
                <w:tab w:val="clear" w:pos="709"/>
                <w:tab w:val="left" w:pos="192" w:leader="none"/>
              </w:tabs>
              <w:spacing w:lineRule="auto" w:line="240"/>
              <w:rPr/>
            </w:pPr>
            <w:r>
              <w:rPr>
                <w:rStyle w:val="FontStyle25"/>
                <w:color w:val="auto"/>
                <w:sz w:val="28"/>
                <w:szCs w:val="28"/>
              </w:rPr>
              <w:t>Законы жизни в классе.</w:t>
            </w:r>
          </w:p>
          <w:p>
            <w:pPr>
              <w:pStyle w:val="Style91"/>
              <w:widowControl w:val="false"/>
              <w:tabs>
                <w:tab w:val="clear" w:pos="709"/>
                <w:tab w:val="left" w:pos="192" w:leader="none"/>
              </w:tabs>
              <w:spacing w:lineRule="auto" w:line="24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24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Проект по теме «Моя школа».</w:t>
            </w:r>
          </w:p>
        </w:tc>
        <w:tc>
          <w:tcPr>
            <w:tcW w:w="33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Высказывать свое мнение с каким настроением ходишь ты в школу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Исследовать несложные ситуации из жизни человека и общества, раскрывающие значимость образования в наше время и в прошлом.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Описывать ступени школьного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Использовать элементы причинно – 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Иллюстрировать примерами значимость товарищеской поддержки сверстников для человека.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Проводить игру по командам, продекламировав куплет любой известной песни о дружбе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Оценивать собственные умения общаться с одноклассниками и друзьями.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8"/>
                <w:u w:val="single"/>
              </w:rPr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 ч</w:t>
            </w:r>
          </w:p>
        </w:tc>
        <w:tc>
          <w:tcPr>
            <w:tcW w:w="3206" w:type="dxa"/>
            <w:tcBorders/>
          </w:tcPr>
          <w:p>
            <w:pPr>
              <w:pStyle w:val="Normal"/>
              <w:widowControl w:val="false"/>
              <w:spacing w:lineRule="auto" w:line="240" w:before="24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Труд – основа жизни. Содержание и сложность труда. Результаты труда. Бедные и богатые Труд – условия благополучия человека. Благотворительность и меценатство. Труд и творчество. Ремесло. Признаки мастерства</w:t>
            </w:r>
          </w:p>
          <w:p>
            <w:pPr>
              <w:pStyle w:val="Normal"/>
              <w:widowControl w:val="false"/>
              <w:spacing w:lineRule="auto" w:line="240" w:before="240" w:after="0"/>
              <w:jc w:val="left"/>
              <w:rPr>
                <w:rFonts w:ascii="Times New Roman" w:hAnsi="Times New Roman" w:cs="Times New Roman"/>
                <w:i/>
                <w:i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8"/>
                <w:u w:val="single"/>
              </w:rPr>
            </w:r>
          </w:p>
        </w:tc>
        <w:tc>
          <w:tcPr>
            <w:tcW w:w="33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Высказывать свое мнение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Характеризовать особенности труда как одного из основных видов деятельности человека.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Готовить в группах ответ на вопрос: кого называют людьми творческих профессий и приводить примеры людей таких профессий.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Составлять свои правила труда.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Родина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8"/>
                <w:szCs w:val="28"/>
              </w:rPr>
              <w:t>11 ч</w:t>
            </w:r>
          </w:p>
        </w:tc>
        <w:tc>
          <w:tcPr>
            <w:tcW w:w="3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Наша Родина – Россия, Российская Федерация.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Субъекты Федерации. Многонациональное государство. Русский язык – государственный.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Любовь к Родине. Что значит быть патриотом.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Государственные символы России.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Герб, государственные праздники. История государственных символов. Москва – столица России.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Гражданин – Отечества достойный сын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Права граждан. Обязанности граждан. Гражданственность. Юные граждане России. Какие права человек получает от рождения?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Россия – многонациональное государство. Народы России – одна семья. Национальность человека. Многонациональная культура России. Межнациональные отношения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Учиться быть достойными гражданами. Учиться уважать людей любой национальности. Правила толерантного отношения к людям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u w:val="single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33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Объяснять смысл понятия субъект Российской Федерации.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Знать и называть статус субъекта РФ, в котором находится школа.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Характеризовать особенности России как многонационального государства.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Объяснять значение русского языка как государственного.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Приводить примеры проявления патриотизма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Излагать мысли письменно своему сверстнику, живущему далеко от тебя, о своей малой родине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Придумывать свой личный герб, нарисовав его и описав.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Уметь слушать и вступать в диалог.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Называть и иллюстрировать примерами основные права граждан РФ.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Называть основные обязанности граждан РФ.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Приводить примеры добросовестного выполнения гражданских обязанностей.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Приводить примеры и давать оценку проявлениям гражданственности, представленным в СМИ.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>
          <w:trHeight w:val="1140" w:hRule="atLeast"/>
        </w:trPr>
        <w:tc>
          <w:tcPr>
            <w:tcW w:w="16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Всего по курсу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34 ч</w:t>
            </w:r>
          </w:p>
        </w:tc>
        <w:tc>
          <w:tcPr>
            <w:tcW w:w="3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33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</w:tbl>
    <w:p>
      <w:pPr>
        <w:pStyle w:val="Style23"/>
        <w:spacing w:lineRule="auto" w:line="240"/>
        <w:ind w:left="0" w:right="0" w:hanging="0"/>
        <w:jc w:val="center"/>
        <w:rPr>
          <w:rFonts w:ascii="Liberation Serif" w:hAnsi="Liberation Serif" w:cs="Times New Roman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</w:r>
    </w:p>
    <w:p>
      <w:pPr>
        <w:pStyle w:val="Normal"/>
        <w:widowControl w:val="false"/>
        <w:spacing w:before="0" w:after="0"/>
        <w:ind w:hanging="0"/>
        <w:jc w:val="center"/>
        <w:rPr/>
      </w:pPr>
      <w:r>
        <w:rPr>
          <w:rStyle w:val="FontStyle21"/>
          <w:sz w:val="28"/>
          <w:szCs w:val="28"/>
        </w:rPr>
        <w:t>Тематическое планирование внеурочной деятельности</w:t>
      </w:r>
    </w:p>
    <w:p>
      <w:pPr>
        <w:pStyle w:val="Style110"/>
        <w:widowControl w:val="false"/>
        <w:spacing w:lineRule="auto" w:line="240" w:before="69" w:after="0"/>
        <w:ind w:hanging="0"/>
        <w:jc w:val="center"/>
        <w:rPr/>
      </w:pPr>
      <w:r>
        <w:rPr>
          <w:rStyle w:val="FontStyle21"/>
          <w:sz w:val="28"/>
          <w:szCs w:val="28"/>
        </w:rPr>
        <w:t>« Человек и общество»   5 класс, 34 часа</w:t>
      </w:r>
    </w:p>
    <w:p>
      <w:pPr>
        <w:pStyle w:val="Style110"/>
        <w:widowControl w:val="false"/>
        <w:spacing w:lineRule="auto" w:line="240" w:before="69" w:after="0"/>
        <w:ind w:hanging="0"/>
        <w:jc w:val="center"/>
        <w:rPr>
          <w:rStyle w:val="FontStyle2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Планирование составлено на основе Федеральных стандартов и государственных программ по обществознанию для общеобразовательных школ.</w:t>
      </w:r>
    </w:p>
    <w:tbl>
      <w:tblPr>
        <w:tblW w:w="89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5808"/>
        <w:gridCol w:w="1159"/>
        <w:gridCol w:w="1044"/>
      </w:tblGrid>
      <w:tr>
        <w:trPr>
          <w:trHeight w:val="735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факту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.</w:t>
            </w:r>
          </w:p>
        </w:tc>
      </w:tr>
      <w:tr>
        <w:trPr>
          <w:trHeight w:val="16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Зачем человек рождается. Что такое наследственность.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Наследственность – биологическая сущность всех людей. Можно ли влиять на наследственность.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Легко ли быть подростком. Отрочество – мечтаний.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Самостоятельность – показатель взрослости. Всегда ли самостоятельность приносит пользу.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6" w:hRule="atLeast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Обобщение.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Зачем люди создают семьи. Какие бывают семьи.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Cs/>
                <w:sz w:val="28"/>
                <w:szCs w:val="28"/>
              </w:rPr>
              <w:t>Семейные заботы. Каким должен быть хозяин дома.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Как хозяйствовать по правилам.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Что такое свободное время. Что такое хобби.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Обобщение.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Школьное образование. 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8"/>
                <w:szCs w:val="28"/>
                <w:u w:val="none"/>
              </w:rPr>
              <w:t>Промежуточный мониторинг.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Чему учит школа сегодня.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Формы самообразования.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Самообразование – путь к успеху.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Одноклассники, сверстники, друзья.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Обобщение.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42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Каким бывает труд. Что создается трудом.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39" w:hRule="atLeast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Как оценивается труд. Богатство и бедность.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28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Трудовая деятельность человека.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28" w:hRule="atLeast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Что такое творчество.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4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Творчество в искусстве.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3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Обобщение.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2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23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Российская Федерация.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7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Что значит быть патриотом.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7" w:hRule="atLeast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Что значит быть патриотом.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4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Cs/>
                <w:sz w:val="28"/>
                <w:szCs w:val="28"/>
              </w:rPr>
              <w:t>Государственные символы России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28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Гражданин России.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28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Гражданин России.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83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Мы – многонациональный народ.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83" w:hRule="atLeast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Мы – многонациональный народ.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1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Что такое национальность.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16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bookmarkStart w:id="4" w:name="__DdeLink__429_3335142505"/>
            <w:bookmarkEnd w:id="4"/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Что такое национальность.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90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Обобщение.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28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Итоги.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7" w:after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  <w:bookmarkStart w:id="5" w:name="__DdeLink__13884_41674195001"/>
      <w:bookmarkStart w:id="6" w:name="__DdeLink__13884_4167419500"/>
      <w:bookmarkStart w:id="7" w:name="__DdeLink__13884_41674195001"/>
      <w:bookmarkStart w:id="8" w:name="__DdeLink__13884_4167419500"/>
      <w:bookmarkEnd w:id="7"/>
      <w:bookmarkEnd w:id="8"/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4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6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4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20e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3" w:customStyle="1">
    <w:name w:val="Font Style13"/>
    <w:basedOn w:val="DefaultParagraphFont"/>
    <w:uiPriority w:val="99"/>
    <w:qFormat/>
    <w:rsid w:val="00cc05d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25" w:customStyle="1">
    <w:name w:val="Font Style25"/>
    <w:basedOn w:val="DefaultParagraphFont"/>
    <w:uiPriority w:val="99"/>
    <w:qFormat/>
    <w:rsid w:val="00cc05d0"/>
    <w:rPr>
      <w:rFonts w:ascii="Times New Roman" w:hAnsi="Times New Roman" w:cs="Times New Roman"/>
      <w:color w:val="000000"/>
      <w:sz w:val="22"/>
      <w:szCs w:val="22"/>
    </w:rPr>
  </w:style>
  <w:style w:type="character" w:styleId="FontStyle47" w:customStyle="1">
    <w:name w:val="Font Style47"/>
    <w:basedOn w:val="DefaultParagraphFont"/>
    <w:uiPriority w:val="99"/>
    <w:qFormat/>
    <w:rsid w:val="00cc05d0"/>
    <w:rPr>
      <w:rFonts w:ascii="Times New Roman" w:hAnsi="Times New Roman" w:cs="Times New Roman"/>
      <w:color w:val="000000"/>
      <w:sz w:val="26"/>
      <w:szCs w:val="26"/>
    </w:rPr>
  </w:style>
  <w:style w:type="character" w:styleId="FontStyle21" w:customStyle="1">
    <w:name w:val="Font Style21"/>
    <w:basedOn w:val="DefaultParagraphFont"/>
    <w:uiPriority w:val="99"/>
    <w:qFormat/>
    <w:rsid w:val="00cc05d0"/>
    <w:rPr>
      <w:rFonts w:ascii="Times New Roman" w:hAnsi="Times New Roman" w:cs="Times New Roman"/>
      <w:b/>
      <w:bCs/>
      <w:color w:val="000000"/>
      <w:sz w:val="30"/>
      <w:szCs w:val="30"/>
    </w:rPr>
  </w:style>
  <w:style w:type="character" w:styleId="FontStyle39" w:customStyle="1">
    <w:name w:val="Font Style39"/>
    <w:basedOn w:val="DefaultParagraphFont"/>
    <w:uiPriority w:val="99"/>
    <w:qFormat/>
    <w:rsid w:val="005b6d27"/>
    <w:rPr>
      <w:rFonts w:ascii="Times New Roman" w:hAnsi="Times New Roman" w:cs="Times New Roman"/>
      <w:b/>
      <w:bCs/>
      <w:color w:val="000000"/>
      <w:sz w:val="30"/>
      <w:szCs w:val="30"/>
    </w:rPr>
  </w:style>
  <w:style w:type="character" w:styleId="FontStyle41" w:customStyle="1">
    <w:name w:val="Font Style41"/>
    <w:basedOn w:val="DefaultParagraphFont"/>
    <w:uiPriority w:val="99"/>
    <w:qFormat/>
    <w:rsid w:val="005b6d27"/>
    <w:rPr>
      <w:rFonts w:ascii="Calibri" w:hAnsi="Calibri" w:cs="Calibri"/>
      <w:color w:val="000000"/>
      <w:sz w:val="26"/>
      <w:szCs w:val="26"/>
    </w:rPr>
  </w:style>
  <w:style w:type="character" w:styleId="Style14">
    <w:name w:val="Интернет-ссылка"/>
    <w:basedOn w:val="DefaultParagraphFont"/>
    <w:uiPriority w:val="99"/>
    <w:rsid w:val="005b6d27"/>
    <w:rPr>
      <w:color w:val="0066CC"/>
      <w:u w:val="single"/>
    </w:rPr>
  </w:style>
  <w:style w:type="character" w:styleId="FontStyle40" w:customStyle="1">
    <w:name w:val="Font Style40"/>
    <w:basedOn w:val="DefaultParagraphFont"/>
    <w:uiPriority w:val="99"/>
    <w:qFormat/>
    <w:rsid w:val="005b6d27"/>
    <w:rPr>
      <w:rFonts w:ascii="Calibri" w:hAnsi="Calibri" w:cs="Calibri"/>
      <w:b/>
      <w:bCs/>
      <w:color w:val="000000"/>
      <w:sz w:val="26"/>
      <w:szCs w:val="26"/>
    </w:rPr>
  </w:style>
  <w:style w:type="character" w:styleId="FontStyle42" w:customStyle="1">
    <w:name w:val="Font Style42"/>
    <w:basedOn w:val="DefaultParagraphFont"/>
    <w:uiPriority w:val="99"/>
    <w:qFormat/>
    <w:rsid w:val="005b6d2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Style15">
    <w:name w:val="Подзаголовок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6">
    <w:name w:val="Основной текст Знак"/>
    <w:qFormat/>
    <w:rPr>
      <w:rFonts w:ascii="Times New Roman" w:hAnsi="Times New Roman" w:eastAsia="Times New Roman" w:cs="Times New Roman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51" w:customStyle="1">
    <w:name w:val="Style5"/>
    <w:basedOn w:val="Normal"/>
    <w:uiPriority w:val="99"/>
    <w:qFormat/>
    <w:rsid w:val="00cc05d0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61" w:customStyle="1">
    <w:name w:val="Style6"/>
    <w:basedOn w:val="Normal"/>
    <w:uiPriority w:val="99"/>
    <w:qFormat/>
    <w:rsid w:val="00cc05d0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71" w:customStyle="1">
    <w:name w:val="Style17"/>
    <w:basedOn w:val="Normal"/>
    <w:uiPriority w:val="99"/>
    <w:qFormat/>
    <w:rsid w:val="00cc05d0"/>
    <w:pPr>
      <w:widowControl w:val="false"/>
      <w:spacing w:lineRule="exact" w:line="461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91" w:customStyle="1">
    <w:name w:val="Style9"/>
    <w:basedOn w:val="Normal"/>
    <w:uiPriority w:val="99"/>
    <w:qFormat/>
    <w:rsid w:val="00cc05d0"/>
    <w:pPr>
      <w:widowControl w:val="false"/>
      <w:spacing w:lineRule="exact" w:line="278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10" w:customStyle="1">
    <w:name w:val="Style1"/>
    <w:basedOn w:val="Normal"/>
    <w:uiPriority w:val="99"/>
    <w:qFormat/>
    <w:rsid w:val="00cc05d0"/>
    <w:pPr>
      <w:widowControl w:val="false"/>
      <w:spacing w:lineRule="exact" w:line="365" w:before="0" w:after="0"/>
      <w:ind w:firstLine="2534"/>
    </w:pPr>
    <w:rPr>
      <w:rFonts w:ascii="Times New Roman" w:hAnsi="Times New Roman" w:eastAsia="Times New Roman" w:cs="Times New Roman"/>
      <w:sz w:val="24"/>
      <w:szCs w:val="24"/>
    </w:rPr>
  </w:style>
  <w:style w:type="paragraph" w:styleId="Style111" w:customStyle="1">
    <w:name w:val="Style11"/>
    <w:basedOn w:val="Normal"/>
    <w:uiPriority w:val="99"/>
    <w:qFormat/>
    <w:rsid w:val="005b6d27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31" w:customStyle="1">
    <w:name w:val="Style13"/>
    <w:basedOn w:val="Normal"/>
    <w:uiPriority w:val="99"/>
    <w:qFormat/>
    <w:rsid w:val="005b6d27"/>
    <w:pPr>
      <w:widowControl w:val="false"/>
      <w:spacing w:lineRule="exact" w:line="394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41" w:customStyle="1">
    <w:name w:val="Style14"/>
    <w:basedOn w:val="Normal"/>
    <w:uiPriority w:val="99"/>
    <w:qFormat/>
    <w:rsid w:val="005b6d27"/>
    <w:pPr>
      <w:widowControl w:val="false"/>
      <w:spacing w:lineRule="exact" w:line="326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51" w:customStyle="1">
    <w:name w:val="Style15"/>
    <w:basedOn w:val="Normal"/>
    <w:uiPriority w:val="99"/>
    <w:qFormat/>
    <w:rsid w:val="005b6d27"/>
    <w:pPr>
      <w:widowControl w:val="false"/>
      <w:spacing w:lineRule="exact" w:line="324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61" w:customStyle="1">
    <w:name w:val="Style16"/>
    <w:basedOn w:val="Normal"/>
    <w:uiPriority w:val="99"/>
    <w:qFormat/>
    <w:rsid w:val="005b6d27"/>
    <w:pPr>
      <w:widowControl w:val="false"/>
      <w:spacing w:lineRule="exact" w:line="322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81" w:customStyle="1">
    <w:name w:val="Style18"/>
    <w:basedOn w:val="Normal"/>
    <w:uiPriority w:val="99"/>
    <w:qFormat/>
    <w:rsid w:val="005b6d27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91" w:customStyle="1">
    <w:name w:val="Style19"/>
    <w:basedOn w:val="Normal"/>
    <w:uiPriority w:val="99"/>
    <w:qFormat/>
    <w:rsid w:val="005b6d27"/>
    <w:pPr>
      <w:widowControl w:val="false"/>
      <w:spacing w:lineRule="exact" w:line="371" w:before="0" w:after="0"/>
      <w:ind w:hanging="346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Subtitle"/>
    <w:basedOn w:val="Style18"/>
    <w:qFormat/>
    <w:pPr/>
    <w:rPr/>
  </w:style>
  <w:style w:type="paragraph" w:styleId="Style24">
    <w:name w:val="Содержимое таблицы"/>
    <w:basedOn w:val="Normal"/>
    <w:qFormat/>
    <w:pPr/>
    <w:rPr/>
  </w:style>
  <w:style w:type="paragraph" w:styleId="21">
    <w:name w:val="Основной текст с отступом 21"/>
    <w:basedOn w:val="Normal"/>
    <w:qFormat/>
    <w:pPr>
      <w:ind w:right="-99" w:firstLine="567"/>
      <w:jc w:val="both"/>
    </w:pPr>
    <w:rPr>
      <w:rFonts w:eastAsia="Times New Roman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05d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E4739871CCE9A1E6AD15EEABE37A3A7DC7A5AD3FF3381321798EA69F9D8537765D10DAFB9151CBt4O6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33EA-A582-4111-AA9A-34169F5A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LibreOffice/7.1.1.2$Windows_X86_64 LibreOffice_project/fe0b08f4af1bacafe4c7ecc87ce55bb426164676</Application>
  <AppVersion>15.0000</AppVersion>
  <Pages>8</Pages>
  <Words>1108</Words>
  <Characters>7891</Characters>
  <CharactersWithSpaces>8860</CharactersWithSpaces>
  <Paragraphs>174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dc:description/>
  <dc:language>ru-RU</dc:language>
  <cp:lastModifiedBy/>
  <cp:lastPrinted>2024-09-19T09:16:02Z</cp:lastPrinted>
  <dcterms:modified xsi:type="dcterms:W3CDTF">2024-09-22T20:39:49Z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